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596C" w14:textId="7210774D" w:rsidR="00F65BC5" w:rsidRDefault="00F65BC5" w:rsidP="00F65BC5">
      <w:pPr>
        <w:jc w:val="center"/>
        <w:rPr>
          <w:rFonts w:ascii="Avenir Next LT Pro" w:hAnsi="Avenir Next LT Pro" w:cs="Segoe UI"/>
          <w:b/>
          <w:bCs/>
          <w:sz w:val="18"/>
          <w:szCs w:val="18"/>
        </w:rPr>
      </w:pPr>
      <w:bookmarkStart w:id="0" w:name="_Hlk198890947"/>
      <w:bookmarkEnd w:id="0"/>
      <w:r w:rsidRPr="00F65BC5">
        <w:rPr>
          <w:rFonts w:ascii="Avenir Next LT Pro" w:hAnsi="Avenir Next LT Pro" w:cs="Segoe UI"/>
          <w:b/>
          <w:bCs/>
          <w:sz w:val="18"/>
          <w:szCs w:val="18"/>
        </w:rPr>
        <w:t>CARÁTULA DE CRÉDITO</w:t>
      </w:r>
    </w:p>
    <w:p w14:paraId="645DC33E" w14:textId="77777777" w:rsidR="00FA3874" w:rsidRDefault="00FA3874" w:rsidP="00F65BC5">
      <w:pPr>
        <w:jc w:val="center"/>
        <w:rPr>
          <w:rFonts w:ascii="Avenir Next LT Pro" w:hAnsi="Avenir Next LT Pro" w:cs="Segoe UI"/>
          <w:b/>
          <w:bCs/>
          <w:sz w:val="18"/>
          <w:szCs w:val="18"/>
        </w:rPr>
      </w:pPr>
    </w:p>
    <w:tbl>
      <w:tblPr>
        <w:tblStyle w:val="Tablaconcuadrcula"/>
        <w:tblW w:w="0" w:type="auto"/>
        <w:tblCellMar>
          <w:top w:w="113" w:type="dxa"/>
          <w:bottom w:w="113" w:type="dxa"/>
        </w:tblCellMar>
        <w:tblLook w:val="04A0" w:firstRow="1" w:lastRow="0" w:firstColumn="1" w:lastColumn="0" w:noHBand="0" w:noVBand="1"/>
      </w:tblPr>
      <w:tblGrid>
        <w:gridCol w:w="2122"/>
        <w:gridCol w:w="3259"/>
        <w:gridCol w:w="2691"/>
        <w:gridCol w:w="2691"/>
      </w:tblGrid>
      <w:tr w:rsidR="00F65BC5" w14:paraId="5C2AB898" w14:textId="77777777" w:rsidTr="00DB77B8">
        <w:tc>
          <w:tcPr>
            <w:tcW w:w="10763" w:type="dxa"/>
            <w:gridSpan w:val="4"/>
            <w:tcBorders>
              <w:bottom w:val="nil"/>
            </w:tcBorders>
            <w:vAlign w:val="center"/>
          </w:tcPr>
          <w:p w14:paraId="566AD999" w14:textId="7F0F856B"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Nombre Comercial del Producto: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CRÉDITO SIMPLE UNSECURED</w:t>
            </w:r>
            <w:r w:rsidRPr="00F65BC5">
              <w:rPr>
                <w:rFonts w:ascii="Avenir Next LT Pro" w:hAnsi="Avenir Next LT Pro" w:cs="Segoe UI"/>
                <w:sz w:val="18"/>
                <w:szCs w:val="18"/>
              </w:rPr>
              <w:t xml:space="preserve">" </w:t>
            </w:r>
          </w:p>
        </w:tc>
      </w:tr>
      <w:tr w:rsidR="00DB77B8" w14:paraId="31F9B376" w14:textId="77777777" w:rsidTr="00DB77B8">
        <w:tc>
          <w:tcPr>
            <w:tcW w:w="10763" w:type="dxa"/>
            <w:gridSpan w:val="4"/>
            <w:tcBorders>
              <w:top w:val="nil"/>
            </w:tcBorders>
            <w:vAlign w:val="center"/>
          </w:tcPr>
          <w:p w14:paraId="20E2A5A7" w14:textId="4CEB4926" w:rsidR="00DB77B8" w:rsidRPr="00F65BC5" w:rsidRDefault="00DB77B8" w:rsidP="00F65BC5">
            <w:pPr>
              <w:rPr>
                <w:rFonts w:ascii="Avenir Next LT Pro" w:hAnsi="Avenir Next LT Pro" w:cs="Segoe UI"/>
                <w:b/>
                <w:bCs/>
                <w:sz w:val="18"/>
                <w:szCs w:val="18"/>
              </w:rPr>
            </w:pPr>
            <w:r w:rsidRPr="00F65BC5">
              <w:rPr>
                <w:rFonts w:ascii="Avenir Next LT Pro" w:hAnsi="Avenir Next LT Pro" w:cs="Segoe UI"/>
                <w:b/>
                <w:bCs/>
                <w:sz w:val="18"/>
                <w:szCs w:val="18"/>
              </w:rPr>
              <w:t>Tipo de Crédito:</w:t>
            </w:r>
            <w:r w:rsidRPr="00F65BC5">
              <w:rPr>
                <w:rFonts w:ascii="Avenir Next LT Pro" w:hAnsi="Avenir Next LT Pro" w:cs="Segoe UI"/>
                <w:sz w:val="18"/>
                <w:szCs w:val="18"/>
              </w:rPr>
              <w:t xml:space="preserve"> Crédito simple.</w:t>
            </w:r>
          </w:p>
        </w:tc>
      </w:tr>
      <w:tr w:rsidR="00F65BC5" w14:paraId="7D91A392" w14:textId="77777777" w:rsidTr="00DB77B8">
        <w:tc>
          <w:tcPr>
            <w:tcW w:w="2122" w:type="dxa"/>
            <w:vAlign w:val="center"/>
          </w:tcPr>
          <w:p w14:paraId="1B2A1B57" w14:textId="77777777" w:rsidR="00DB77B8"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CAT </w:t>
            </w:r>
          </w:p>
          <w:p w14:paraId="6DF87C47" w14:textId="04611332"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(Costo Anual Total)</w:t>
            </w:r>
          </w:p>
        </w:tc>
        <w:tc>
          <w:tcPr>
            <w:tcW w:w="3259" w:type="dxa"/>
            <w:vAlign w:val="center"/>
          </w:tcPr>
          <w:p w14:paraId="70C4A08F" w14:textId="00FFA5E9"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de Interés Anual Ordinaria y Moratoria</w:t>
            </w:r>
          </w:p>
        </w:tc>
        <w:tc>
          <w:tcPr>
            <w:tcW w:w="2691" w:type="dxa"/>
            <w:vAlign w:val="center"/>
          </w:tcPr>
          <w:p w14:paraId="42507606" w14:textId="72006BBE"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Monto del Crédito</w:t>
            </w:r>
          </w:p>
        </w:tc>
        <w:tc>
          <w:tcPr>
            <w:tcW w:w="2691" w:type="dxa"/>
            <w:vAlign w:val="center"/>
          </w:tcPr>
          <w:p w14:paraId="23CCA98F" w14:textId="6D3C138A" w:rsidR="00F65BC5" w:rsidRPr="00F65BC5" w:rsidRDefault="00F65BC5" w:rsidP="00F65BC5">
            <w:pPr>
              <w:jc w:val="center"/>
              <w:rPr>
                <w:rFonts w:ascii="Avenir Next LT Pro" w:hAnsi="Avenir Next LT Pro" w:cs="Segoe UI"/>
                <w:b/>
                <w:bCs/>
                <w:sz w:val="18"/>
                <w:szCs w:val="18"/>
              </w:rPr>
            </w:pPr>
            <w:proofErr w:type="gramStart"/>
            <w:r w:rsidRPr="00F65BC5">
              <w:rPr>
                <w:rFonts w:ascii="Avenir Next LT Pro" w:hAnsi="Avenir Next LT Pro" w:cs="Segoe UI"/>
                <w:b/>
                <w:bCs/>
                <w:sz w:val="18"/>
                <w:szCs w:val="18"/>
              </w:rPr>
              <w:t>Monto Total a Pagar</w:t>
            </w:r>
            <w:proofErr w:type="gramEnd"/>
          </w:p>
        </w:tc>
      </w:tr>
      <w:tr w:rsidR="00DB77B8" w14:paraId="0D936EBA" w14:textId="77777777" w:rsidTr="00DB77B8">
        <w:tc>
          <w:tcPr>
            <w:tcW w:w="2122" w:type="dxa"/>
            <w:vMerge w:val="restart"/>
            <w:vAlign w:val="center"/>
          </w:tcPr>
          <w:p w14:paraId="573D02F6" w14:textId="5342B884" w:rsidR="00DB77B8" w:rsidRPr="00F65BC5" w:rsidRDefault="00DB77B8" w:rsidP="00F65BC5">
            <w:pPr>
              <w:jc w:val="center"/>
              <w:rPr>
                <w:rFonts w:ascii="Avenir Next LT Pro" w:hAnsi="Avenir Next LT Pro" w:cs="Segoe UI"/>
                <w:b/>
                <w:bCs/>
                <w:sz w:val="18"/>
                <w:szCs w:val="18"/>
              </w:rPr>
            </w:pPr>
            <w:r>
              <w:rPr>
                <w:rFonts w:ascii="Avenir Next LT Pro" w:hAnsi="Avenir Next LT Pro" w:cs="Segoe UI"/>
                <w:b/>
                <w:bCs/>
                <w:sz w:val="18"/>
                <w:szCs w:val="18"/>
              </w:rPr>
              <w:t>48.1</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Sin I.V.A. (Para fines informativos y de comparación)</w:t>
            </w:r>
          </w:p>
        </w:tc>
        <w:tc>
          <w:tcPr>
            <w:tcW w:w="3259" w:type="dxa"/>
            <w:vAlign w:val="center"/>
          </w:tcPr>
          <w:p w14:paraId="5AA778FF" w14:textId="3A5C4D6E"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Ordinaria:</w:t>
            </w:r>
            <w:r>
              <w:rPr>
                <w:rFonts w:ascii="Avenir Next LT Pro" w:hAnsi="Avenir Next LT Pro" w:cs="Segoe UI"/>
                <w:b/>
                <w:bCs/>
                <w:sz w:val="18"/>
                <w:szCs w:val="18"/>
              </w:rPr>
              <w:t xml:space="preserve"> 31.81</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FIJA</w:t>
            </w:r>
          </w:p>
        </w:tc>
        <w:tc>
          <w:tcPr>
            <w:tcW w:w="2691" w:type="dxa"/>
            <w:vMerge w:val="restart"/>
            <w:vAlign w:val="center"/>
          </w:tcPr>
          <w:p w14:paraId="5655DDB4" w14:textId="459FA02F" w:rsidR="00DB77B8" w:rsidRDefault="0038700F" w:rsidP="00F65BC5">
            <w:pPr>
              <w:jc w:val="center"/>
              <w:rPr>
                <w:rFonts w:ascii="Avenir Next LT Pro" w:hAnsi="Avenir Next LT Pro" w:cs="Segoe UI"/>
                <w:sz w:val="18"/>
                <w:szCs w:val="18"/>
              </w:rPr>
            </w:pPr>
            <w:r>
              <w:rPr>
                <w:rFonts w:ascii="Avenir Next LT Pro" w:hAnsi="Avenir Next LT Pro" w:cs="Segoe UI"/>
                <w:sz w:val="18"/>
                <w:szCs w:val="18"/>
              </w:rPr>
              <w:t xml:space="preserve">$ </w:t>
            </w:r>
            <w:r w:rsidR="006F1758">
              <w:rPr>
                <w:rFonts w:ascii="Avenir Next LT Pro" w:hAnsi="Avenir Next LT Pro" w:cs="Segoe UI"/>
                <w:sz w:val="18"/>
                <w:szCs w:val="18"/>
              </w:rPr>
              <w:t>3,150,000.00</w:t>
            </w:r>
          </w:p>
          <w:p w14:paraId="65D9C279" w14:textId="39679898"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c>
          <w:tcPr>
            <w:tcW w:w="2691" w:type="dxa"/>
            <w:vMerge w:val="restart"/>
            <w:vAlign w:val="center"/>
          </w:tcPr>
          <w:p w14:paraId="72BAB1DF" w14:textId="4834FC80"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 xml:space="preserve">$ </w:t>
            </w:r>
            <w:r w:rsidR="006F1758">
              <w:rPr>
                <w:rFonts w:ascii="Avenir Next LT Pro" w:hAnsi="Avenir Next LT Pro" w:cs="Segoe UI"/>
                <w:sz w:val="18"/>
                <w:szCs w:val="18"/>
              </w:rPr>
              <w:t>3,858,685.35</w:t>
            </w:r>
            <w:r w:rsidRPr="00F65BC5">
              <w:rPr>
                <w:rFonts w:ascii="Avenir Next LT Pro" w:hAnsi="Avenir Next LT Pro" w:cs="Segoe UI"/>
                <w:sz w:val="18"/>
                <w:szCs w:val="18"/>
              </w:rPr>
              <w:t xml:space="preserve"> </w:t>
            </w:r>
          </w:p>
          <w:p w14:paraId="6E06951D" w14:textId="37271E1B"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r>
      <w:tr w:rsidR="00DB77B8" w14:paraId="44FCB034" w14:textId="77777777" w:rsidTr="00DB77B8">
        <w:tc>
          <w:tcPr>
            <w:tcW w:w="2122" w:type="dxa"/>
            <w:vMerge/>
            <w:vAlign w:val="center"/>
          </w:tcPr>
          <w:p w14:paraId="6108EE36" w14:textId="77777777" w:rsidR="00DB77B8" w:rsidRPr="00F65BC5" w:rsidRDefault="00DB77B8" w:rsidP="00F65BC5">
            <w:pPr>
              <w:jc w:val="center"/>
              <w:rPr>
                <w:rFonts w:ascii="Avenir Next LT Pro" w:hAnsi="Avenir Next LT Pro" w:cs="Segoe UI"/>
                <w:b/>
                <w:bCs/>
                <w:sz w:val="18"/>
                <w:szCs w:val="18"/>
              </w:rPr>
            </w:pPr>
          </w:p>
        </w:tc>
        <w:tc>
          <w:tcPr>
            <w:tcW w:w="3259" w:type="dxa"/>
            <w:vAlign w:val="center"/>
          </w:tcPr>
          <w:p w14:paraId="2EA77013" w14:textId="3B49CE8F"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Tasa Moratoria: </w:t>
            </w:r>
            <w:r>
              <w:rPr>
                <w:rFonts w:ascii="Avenir Next LT Pro" w:hAnsi="Avenir Next LT Pro" w:cs="Arial"/>
                <w:b/>
                <w:bCs/>
                <w:sz w:val="18"/>
                <w:szCs w:val="18"/>
              </w:rPr>
              <w:t>47.72</w:t>
            </w:r>
            <w:r w:rsidRPr="00320487">
              <w:rPr>
                <w:rFonts w:ascii="Avenir Next LT Pro" w:hAnsi="Avenir Next LT Pro" w:cs="Arial"/>
                <w:b/>
                <w:bCs/>
                <w:sz w:val="18"/>
                <w:szCs w:val="18"/>
              </w:rPr>
              <w:t>%</w:t>
            </w:r>
            <w:proofErr w:type="gramEnd"/>
            <w:r w:rsidRPr="00320487">
              <w:rPr>
                <w:rFonts w:ascii="Avenir Next LT Pro" w:hAnsi="Avenir Next LT Pro" w:cs="Arial"/>
                <w:b/>
                <w:bCs/>
                <w:sz w:val="18"/>
                <w:szCs w:val="18"/>
              </w:rPr>
              <w:t xml:space="preserve"> </w:t>
            </w:r>
            <w:r w:rsidRPr="00F65BC5">
              <w:rPr>
                <w:rFonts w:ascii="Avenir Next LT Pro" w:hAnsi="Avenir Next LT Pro" w:cs="Segoe UI"/>
                <w:b/>
                <w:bCs/>
                <w:sz w:val="18"/>
                <w:szCs w:val="18"/>
              </w:rPr>
              <w:t>FIJA</w:t>
            </w:r>
          </w:p>
        </w:tc>
        <w:tc>
          <w:tcPr>
            <w:tcW w:w="2691" w:type="dxa"/>
            <w:vMerge/>
            <w:vAlign w:val="center"/>
          </w:tcPr>
          <w:p w14:paraId="6883564D" w14:textId="77777777" w:rsidR="00DB77B8" w:rsidRPr="00F65BC5" w:rsidRDefault="00DB77B8" w:rsidP="00F65BC5">
            <w:pPr>
              <w:jc w:val="center"/>
              <w:rPr>
                <w:rFonts w:ascii="Avenir Next LT Pro" w:hAnsi="Avenir Next LT Pro" w:cs="Segoe UI"/>
                <w:sz w:val="18"/>
                <w:szCs w:val="18"/>
              </w:rPr>
            </w:pPr>
          </w:p>
        </w:tc>
        <w:tc>
          <w:tcPr>
            <w:tcW w:w="2691" w:type="dxa"/>
            <w:vMerge/>
            <w:vAlign w:val="center"/>
          </w:tcPr>
          <w:p w14:paraId="1192BA2B" w14:textId="77777777" w:rsidR="00DB77B8" w:rsidRPr="00F65BC5" w:rsidRDefault="00DB77B8" w:rsidP="00F65BC5">
            <w:pPr>
              <w:jc w:val="center"/>
              <w:rPr>
                <w:rFonts w:ascii="Avenir Next LT Pro" w:hAnsi="Avenir Next LT Pro" w:cs="Segoe UI"/>
                <w:sz w:val="18"/>
                <w:szCs w:val="18"/>
              </w:rPr>
            </w:pPr>
          </w:p>
        </w:tc>
      </w:tr>
      <w:tr w:rsidR="00F65BC5" w14:paraId="4194DD83" w14:textId="77777777" w:rsidTr="00FA3874">
        <w:tc>
          <w:tcPr>
            <w:tcW w:w="5381" w:type="dxa"/>
            <w:gridSpan w:val="2"/>
            <w:vAlign w:val="center"/>
          </w:tcPr>
          <w:p w14:paraId="1213DD58" w14:textId="564BC613" w:rsidR="00F65BC5" w:rsidRPr="003774F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Plazo del Crédito:</w:t>
            </w:r>
            <w:r w:rsidRPr="00F65BC5">
              <w:rPr>
                <w:rFonts w:ascii="Avenir Next LT Pro" w:hAnsi="Avenir Next LT Pro" w:cs="Segoe UI"/>
                <w:sz w:val="18"/>
                <w:szCs w:val="18"/>
              </w:rPr>
              <w:t xml:space="preserve"> </w:t>
            </w:r>
            <w:r w:rsidR="006F1758">
              <w:rPr>
                <w:rFonts w:ascii="Avenir Next LT Pro" w:hAnsi="Avenir Next LT Pro" w:cs="Segoe UI"/>
                <w:sz w:val="18"/>
                <w:szCs w:val="18"/>
              </w:rPr>
              <w:t>15</w:t>
            </w:r>
            <w:r w:rsidR="003774F5">
              <w:rPr>
                <w:rFonts w:ascii="Avenir Next LT Pro" w:hAnsi="Avenir Next LT Pro" w:cs="Segoe UI"/>
                <w:sz w:val="18"/>
                <w:szCs w:val="18"/>
              </w:rPr>
              <w:t xml:space="preserve"> meses</w:t>
            </w:r>
          </w:p>
        </w:tc>
        <w:tc>
          <w:tcPr>
            <w:tcW w:w="5382" w:type="dxa"/>
            <w:gridSpan w:val="2"/>
            <w:vAlign w:val="center"/>
          </w:tcPr>
          <w:p w14:paraId="0B7FD180" w14:textId="63D9844D"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Fecha Límite de Pago: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14 julio 2025</w:t>
            </w:r>
            <w:r w:rsidRPr="00F65BC5">
              <w:rPr>
                <w:rFonts w:ascii="Avenir Next LT Pro" w:hAnsi="Avenir Next LT Pro" w:cs="Segoe UI"/>
                <w:sz w:val="18"/>
                <w:szCs w:val="18"/>
              </w:rPr>
              <w:t xml:space="preserve"> </w:t>
            </w:r>
            <w:r>
              <w:rPr>
                <w:rFonts w:ascii="Avenir Next LT Pro" w:hAnsi="Avenir Next LT Pro" w:cs="Segoe UI"/>
                <w:sz w:val="18"/>
                <w:szCs w:val="18"/>
              </w:rPr>
              <w:br/>
            </w:r>
            <w:r w:rsidRPr="00F65BC5">
              <w:rPr>
                <w:rFonts w:ascii="Avenir Next LT Pro" w:hAnsi="Avenir Next LT Pro" w:cs="Segoe UI"/>
                <w:b/>
                <w:bCs/>
                <w:sz w:val="18"/>
                <w:szCs w:val="18"/>
              </w:rPr>
              <w:t>Fecha de Corte:</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13 julio 2025</w:t>
            </w:r>
          </w:p>
        </w:tc>
      </w:tr>
      <w:tr w:rsidR="00F65BC5" w14:paraId="6189DE4C" w14:textId="77777777" w:rsidTr="00FA3874">
        <w:tc>
          <w:tcPr>
            <w:tcW w:w="10763" w:type="dxa"/>
            <w:gridSpan w:val="4"/>
          </w:tcPr>
          <w:p w14:paraId="5C3B1462" w14:textId="56C1E20B"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COMISIONES RELEVANTES</w:t>
            </w:r>
          </w:p>
        </w:tc>
      </w:tr>
      <w:tr w:rsidR="00F65BC5" w14:paraId="54362CC1" w14:textId="77777777" w:rsidTr="00FA3874">
        <w:tc>
          <w:tcPr>
            <w:tcW w:w="10763" w:type="dxa"/>
            <w:gridSpan w:val="4"/>
            <w:vAlign w:val="center"/>
          </w:tcPr>
          <w:p w14:paraId="057AD47B" w14:textId="278F0D69" w:rsidR="00F65BC5" w:rsidRDefault="00F65BC5" w:rsidP="00FA3874">
            <w:pPr>
              <w:rPr>
                <w:rFonts w:ascii="Avenir Next LT Pro" w:hAnsi="Avenir Next LT Pro" w:cs="Segoe UI"/>
                <w:sz w:val="18"/>
                <w:szCs w:val="18"/>
              </w:rPr>
            </w:pPr>
            <w:r w:rsidRPr="00F65BC5">
              <w:rPr>
                <w:rFonts w:ascii="Avenir Next LT Pro" w:hAnsi="Avenir Next LT Pro" w:cs="Segoe UI"/>
                <w:b/>
                <w:bCs/>
                <w:sz w:val="18"/>
                <w:szCs w:val="18"/>
              </w:rPr>
              <w:t>Comisión por Apertura o Contratación del Crédito:</w:t>
            </w:r>
            <w:r w:rsidRPr="00F65BC5">
              <w:rPr>
                <w:rFonts w:ascii="Avenir Next LT Pro" w:hAnsi="Avenir Next LT Pro" w:cs="Segoe UI"/>
                <w:sz w:val="18"/>
                <w:szCs w:val="18"/>
              </w:rPr>
              <w:t xml:space="preserve"> </w:t>
            </w:r>
            <w:r w:rsidR="006F1758" w:rsidRPr="006F1758">
              <w:rPr>
                <w:rFonts w:ascii="Avenir Next LT Pro" w:hAnsi="Avenir Next LT Pro" w:cs="Arial"/>
                <w:sz w:val="18"/>
                <w:szCs w:val="18"/>
              </w:rPr>
              <w:t>5.00</w:t>
            </w:r>
            <w:r w:rsidRPr="006F1758">
              <w:rPr>
                <w:rFonts w:ascii="Avenir Next LT Pro" w:hAnsi="Avenir Next LT Pro" w:cs="Segoe UI"/>
                <w:sz w:val="18"/>
                <w:szCs w:val="18"/>
              </w:rPr>
              <w:t>%</w:t>
            </w:r>
            <w:proofErr w:type="gramEnd"/>
            <w:r w:rsidRPr="00F65BC5">
              <w:rPr>
                <w:rFonts w:ascii="Avenir Next LT Pro" w:hAnsi="Avenir Next LT Pro" w:cs="Segoe UI"/>
                <w:sz w:val="18"/>
                <w:szCs w:val="18"/>
              </w:rPr>
              <w:t xml:space="preserve"> </w:t>
            </w:r>
            <w:r w:rsidRPr="006F1758">
              <w:rPr>
                <w:rFonts w:ascii="Avenir Next LT Pro" w:hAnsi="Avenir Next LT Pro" w:cs="Segoe UI"/>
                <w:sz w:val="18"/>
                <w:szCs w:val="18"/>
              </w:rPr>
              <w:t>[</w:t>
            </w:r>
            <w:r w:rsidR="006F1758" w:rsidRPr="006F1758">
              <w:rPr>
                <w:rFonts w:ascii="Avenir Next LT Pro" w:hAnsi="Avenir Next LT Pro" w:cs="Arial"/>
                <w:sz w:val="18"/>
                <w:szCs w:val="18"/>
              </w:rPr>
              <w:t>cinco  </w:t>
            </w:r>
            <w:r w:rsidRPr="006F1758">
              <w:rPr>
                <w:rFonts w:ascii="Avenir Next LT Pro" w:hAnsi="Avenir Next LT Pro" w:cs="Segoe UI"/>
                <w:sz w:val="18"/>
                <w:szCs w:val="18"/>
              </w:rPr>
              <w:t>]</w:t>
            </w:r>
            <w:r w:rsidRPr="00F65BC5">
              <w:rPr>
                <w:rFonts w:ascii="Avenir Next LT Pro" w:hAnsi="Avenir Next LT Pro" w:cs="Segoe UI"/>
                <w:sz w:val="18"/>
                <w:szCs w:val="18"/>
              </w:rPr>
              <w:t xml:space="preserve"> sobre el Importe del Crédito, más I.V.A., cobrada por una sola ocasión y pagadera en una sola exhibición.</w:t>
            </w:r>
          </w:p>
        </w:tc>
      </w:tr>
      <w:tr w:rsidR="00FA3874" w14:paraId="538864BA" w14:textId="77777777" w:rsidTr="00FA3874">
        <w:tc>
          <w:tcPr>
            <w:tcW w:w="10763" w:type="dxa"/>
            <w:gridSpan w:val="4"/>
          </w:tcPr>
          <w:p w14:paraId="22CDFDA5" w14:textId="0AAEDFED" w:rsidR="00FA3874" w:rsidRDefault="00FA3874" w:rsidP="00F65BC5">
            <w:pPr>
              <w:jc w:val="center"/>
              <w:rPr>
                <w:rFonts w:ascii="Avenir Next LT Pro" w:hAnsi="Avenir Next LT Pro" w:cs="Segoe UI"/>
                <w:sz w:val="18"/>
                <w:szCs w:val="18"/>
              </w:rPr>
            </w:pPr>
            <w:r w:rsidRPr="00FA3874">
              <w:rPr>
                <w:rFonts w:ascii="Avenir Next LT Pro" w:hAnsi="Avenir Next LT Pro" w:cs="Segoe UI"/>
                <w:b/>
                <w:bCs/>
                <w:sz w:val="18"/>
                <w:szCs w:val="18"/>
              </w:rPr>
              <w:t xml:space="preserve">ADVERTENCIAS </w:t>
            </w:r>
            <w:r w:rsidRPr="00FA3874">
              <w:rPr>
                <w:rFonts w:ascii="Avenir Next LT Pro" w:hAnsi="Avenir Next LT Pro" w:cs="Segoe UI"/>
                <w:b/>
                <w:bCs/>
                <w:sz w:val="18"/>
                <w:szCs w:val="18"/>
              </w:rPr>
              <w:br/>
            </w:r>
            <w:r w:rsidRPr="00FA3874">
              <w:rPr>
                <w:rFonts w:ascii="Avenir Next LT Pro" w:hAnsi="Avenir Next LT Pro" w:cs="Segoe UI"/>
                <w:sz w:val="18"/>
                <w:szCs w:val="18"/>
              </w:rPr>
              <w:t>“Incumplir tus obligaciones te puede generar comisiones e intereses moratorios.” “Contratar créditos que excedan tu capacidad de pago afecta tu historial crediticio.” “El avalista, obligado solidario o coacreditado responderá como obligado principal por el total del pago frente a la entidad financiera.”</w:t>
            </w:r>
          </w:p>
        </w:tc>
      </w:tr>
      <w:tr w:rsidR="00FA3874" w14:paraId="3E135511" w14:textId="77777777" w:rsidTr="00FA3874">
        <w:tc>
          <w:tcPr>
            <w:tcW w:w="10763" w:type="dxa"/>
            <w:gridSpan w:val="4"/>
          </w:tcPr>
          <w:p w14:paraId="2A48989C" w14:textId="23C76D8A" w:rsidR="00FA3874" w:rsidRPr="00FA3874" w:rsidRDefault="00FA3874" w:rsidP="00F65BC5">
            <w:pPr>
              <w:jc w:val="center"/>
              <w:rPr>
                <w:rFonts w:ascii="Avenir Next LT Pro" w:hAnsi="Avenir Next LT Pro" w:cs="Segoe UI"/>
                <w:b/>
                <w:bCs/>
                <w:sz w:val="18"/>
                <w:szCs w:val="18"/>
              </w:rPr>
            </w:pPr>
            <w:r w:rsidRPr="00FA3874">
              <w:rPr>
                <w:rFonts w:ascii="Avenir Next LT Pro" w:hAnsi="Avenir Next LT Pro" w:cs="Segoe UI"/>
                <w:b/>
                <w:bCs/>
                <w:sz w:val="18"/>
                <w:szCs w:val="18"/>
              </w:rPr>
              <w:t>SEGUROS</w:t>
            </w:r>
          </w:p>
        </w:tc>
      </w:tr>
      <w:tr w:rsidR="00FA3874" w14:paraId="1082760E" w14:textId="77777777" w:rsidTr="00FA3874">
        <w:tc>
          <w:tcPr>
            <w:tcW w:w="5381" w:type="dxa"/>
            <w:gridSpan w:val="2"/>
            <w:vAlign w:val="center"/>
          </w:tcPr>
          <w:p w14:paraId="1AFB4AC0"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Seguro:</w:t>
            </w:r>
            <w:r w:rsidRPr="00FA3874">
              <w:rPr>
                <w:rFonts w:ascii="Avenir Next LT Pro" w:hAnsi="Avenir Next LT Pro" w:cs="Segoe UI"/>
                <w:sz w:val="18"/>
                <w:szCs w:val="18"/>
              </w:rPr>
              <w:t xml:space="preserve"> (Opcional u Obligatorio) </w:t>
            </w:r>
          </w:p>
          <w:p w14:paraId="23489DB3" w14:textId="539BCC5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6B3C646C"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Aseguradora:</w:t>
            </w:r>
          </w:p>
          <w:p w14:paraId="33D6B079" w14:textId="06E57AC0"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04AC6F37"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Cláusula: </w:t>
            </w:r>
          </w:p>
          <w:p w14:paraId="4E3CE0A2" w14:textId="126D42E8"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r>
      <w:tr w:rsidR="00FA3874" w14:paraId="2B8D41EB" w14:textId="77777777" w:rsidTr="00FA3874">
        <w:tc>
          <w:tcPr>
            <w:tcW w:w="10763" w:type="dxa"/>
            <w:gridSpan w:val="4"/>
            <w:vAlign w:val="center"/>
          </w:tcPr>
          <w:p w14:paraId="458718B9"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ESTADO DE CUENTA </w:t>
            </w:r>
          </w:p>
          <w:p w14:paraId="7611FFBF" w14:textId="3F1204C2"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Enviar a: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Domicilio________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Consulta: Vía Internet ___X___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Envío por correo electrónico: ______</w:t>
            </w:r>
          </w:p>
        </w:tc>
      </w:tr>
      <w:tr w:rsidR="00FA3874" w14:paraId="0754D362" w14:textId="77777777" w:rsidTr="00FA3874">
        <w:tc>
          <w:tcPr>
            <w:tcW w:w="10763" w:type="dxa"/>
            <w:gridSpan w:val="4"/>
            <w:vAlign w:val="center"/>
          </w:tcPr>
          <w:p w14:paraId="17A8D47A"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Aclaraciones y reclamaciones:</w:t>
            </w:r>
          </w:p>
          <w:p w14:paraId="42EC0AB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Unidad Especializada de Atención a Usuarios:</w:t>
            </w:r>
          </w:p>
          <w:p w14:paraId="7464B3E6"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Domicilio: Bahía de Santa Barbara 145, interior PB, Colonia Verónica Anzures, C.P. 11300, Alcaldía Miguel Hidalgo,</w:t>
            </w:r>
          </w:p>
          <w:p w14:paraId="56566415"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Ciudad de México.</w:t>
            </w:r>
          </w:p>
          <w:p w14:paraId="4B4A5843"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Teléfono: 55 76 93 69 50</w:t>
            </w:r>
          </w:p>
          <w:p w14:paraId="7E28EBF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Horario de atención: 09:00 a 18:00 horas de lunes a viernes.</w:t>
            </w:r>
          </w:p>
          <w:p w14:paraId="02F22719" w14:textId="1D16EF44"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Correo electrónico: </w:t>
            </w:r>
            <w:hyperlink r:id="rId8" w:history="1">
              <w:r w:rsidRPr="00B34B73">
                <w:rPr>
                  <w:rStyle w:val="Hipervnculo"/>
                  <w:rFonts w:ascii="Avenir Next LT Pro" w:hAnsi="Avenir Next LT Pro" w:cs="Segoe UI"/>
                  <w:sz w:val="18"/>
                  <w:szCs w:val="18"/>
                </w:rPr>
                <w:t>une@creze.com</w:t>
              </w:r>
            </w:hyperlink>
          </w:p>
          <w:p w14:paraId="15C37B10" w14:textId="1BAB6E0E"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Página de Internet: </w:t>
            </w:r>
            <w:hyperlink r:id="rId9" w:history="1">
              <w:r w:rsidRPr="00FA3874">
                <w:rPr>
                  <w:rStyle w:val="Hipervnculo"/>
                  <w:rFonts w:ascii="Avenir Next LT Pro" w:hAnsi="Avenir Next LT Pro" w:cs="Segoe UI"/>
                  <w:sz w:val="18"/>
                  <w:szCs w:val="18"/>
                </w:rPr>
                <w:t>www.creze.com</w:t>
              </w:r>
            </w:hyperlink>
            <w:r w:rsidRPr="00FA3874">
              <w:rPr>
                <w:rFonts w:ascii="Avenir Next LT Pro" w:hAnsi="Avenir Next LT Pro" w:cs="Segoe UI"/>
                <w:sz w:val="18"/>
                <w:szCs w:val="18"/>
              </w:rPr>
              <w:t>.</w:t>
            </w:r>
          </w:p>
        </w:tc>
      </w:tr>
      <w:tr w:rsidR="00FA3874" w14:paraId="315A67AB" w14:textId="77777777" w:rsidTr="00FA3874">
        <w:tc>
          <w:tcPr>
            <w:tcW w:w="10763" w:type="dxa"/>
            <w:gridSpan w:val="4"/>
            <w:vAlign w:val="center"/>
          </w:tcPr>
          <w:p w14:paraId="50BB1C8A" w14:textId="29B3CAF2"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Registro de Contrato de Adhesión Número:</w:t>
            </w:r>
            <w:r w:rsidRPr="00FA3874">
              <w:rPr>
                <w:rFonts w:ascii="Avenir Next LT Pro" w:hAnsi="Avenir Next LT Pro" w:cs="Segoe UI"/>
                <w:sz w:val="18"/>
                <w:szCs w:val="18"/>
              </w:rPr>
              <w:t xml:space="preserve"> </w:t>
            </w:r>
            <w:r w:rsidR="00436988">
              <w:rPr>
                <w:rFonts w:ascii="Avenir Next LT Pro" w:hAnsi="Avenir Next LT Pro" w:cs="Segoe UI"/>
                <w:sz w:val="18"/>
                <w:szCs w:val="18"/>
              </w:rPr>
              <w:t>15889-439-041737/02-00722-0325</w:t>
            </w:r>
          </w:p>
          <w:p w14:paraId="597B1A96"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Comisión Nacional para la Protección y Defensa de los Usuarios de Servicios Financieros (CONDUSEF): </w:t>
            </w:r>
          </w:p>
          <w:p w14:paraId="2C5E1BBA" w14:textId="201B1F0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Teléfono: 800 999 8080 y 55 53 400 999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Página de Internet: </w:t>
            </w:r>
            <w:hyperlink r:id="rId10" w:history="1">
              <w:r w:rsidRPr="00FA3874">
                <w:rPr>
                  <w:rStyle w:val="Hipervnculo"/>
                  <w:rFonts w:ascii="Avenir Next LT Pro" w:hAnsi="Avenir Next LT Pro" w:cs="Segoe UI"/>
                  <w:sz w:val="18"/>
                  <w:szCs w:val="18"/>
                </w:rPr>
                <w:t>www.condusef.gob.mx</w:t>
              </w:r>
            </w:hyperlink>
            <w:r w:rsidRPr="00FA3874">
              <w:rPr>
                <w:rFonts w:ascii="Avenir Next LT Pro" w:hAnsi="Avenir Next LT Pro" w:cs="Segoe UI"/>
                <w:sz w:val="18"/>
                <w:szCs w:val="18"/>
              </w:rPr>
              <w:t>.</w:t>
            </w:r>
          </w:p>
        </w:tc>
      </w:tr>
    </w:tbl>
    <w:p w14:paraId="12DB5F55" w14:textId="77777777" w:rsidR="00F65BC5" w:rsidRPr="00F65BC5" w:rsidRDefault="00F65BC5" w:rsidP="00F65BC5">
      <w:pPr>
        <w:jc w:val="center"/>
        <w:rPr>
          <w:rFonts w:ascii="Avenir Next LT Pro" w:hAnsi="Avenir Next LT Pro" w:cs="Segoe UI"/>
          <w:sz w:val="18"/>
          <w:szCs w:val="18"/>
        </w:rPr>
      </w:pPr>
    </w:p>
    <w:p w14:paraId="6409B486" w14:textId="77777777" w:rsidR="00F65BC5" w:rsidRPr="00F65BC5" w:rsidRDefault="00F65BC5" w:rsidP="00006546">
      <w:pPr>
        <w:jc w:val="both"/>
        <w:rPr>
          <w:rFonts w:ascii="Avenir Next LT Pro" w:hAnsi="Avenir Next LT Pro" w:cs="Segoe UI"/>
          <w:sz w:val="18"/>
          <w:szCs w:val="18"/>
        </w:rPr>
      </w:pPr>
    </w:p>
    <w:p w14:paraId="13088CE5" w14:textId="77777777" w:rsidR="00F65BC5" w:rsidRDefault="00F65BC5" w:rsidP="00006546">
      <w:pPr>
        <w:jc w:val="both"/>
        <w:rPr>
          <w:rFonts w:ascii="Avenir Next LT Pro" w:hAnsi="Avenir Next LT Pro" w:cs="Segoe UI"/>
          <w:b/>
          <w:bCs/>
          <w:sz w:val="18"/>
          <w:szCs w:val="18"/>
        </w:rPr>
        <w:sectPr w:rsidR="00F65BC5" w:rsidSect="00F65BC5">
          <w:headerReference w:type="default" r:id="rId11"/>
          <w:footerReference w:type="default" r:id="rId12"/>
          <w:pgSz w:w="12242" w:h="15842" w:code="1"/>
          <w:pgMar w:top="1418" w:right="760" w:bottom="737" w:left="709" w:header="170" w:footer="454" w:gutter="0"/>
          <w:pgNumType w:start="1"/>
          <w:cols w:space="567"/>
          <w:docGrid w:linePitch="360"/>
        </w:sectPr>
      </w:pPr>
    </w:p>
    <w:p w14:paraId="5059155A" w14:textId="68F79A0A" w:rsidR="0044003D" w:rsidRPr="004C5507" w:rsidRDefault="001D135D" w:rsidP="00006546">
      <w:pPr>
        <w:jc w:val="both"/>
        <w:rPr>
          <w:rFonts w:ascii="Avenir Next LT Pro" w:hAnsi="Avenir Next LT Pro" w:cs="Segoe UI"/>
          <w:b/>
          <w:bCs/>
          <w:sz w:val="18"/>
          <w:szCs w:val="18"/>
        </w:rPr>
      </w:pPr>
      <w:r w:rsidRPr="001D135D">
        <w:rPr>
          <w:rFonts w:ascii="Avenir Next LT Pro" w:hAnsi="Avenir Next LT Pro" w:cs="Segoe UI"/>
          <w:b/>
          <w:bCs/>
          <w:sz w:val="18"/>
          <w:szCs w:val="18"/>
        </w:rPr>
        <w:lastRenderedPageBreak/>
        <w:t xml:space="preserve">CONTRATO DE APERTURA DE CRÉDITO SIMPLE CON EL NOMBRE COMERCIAL ‘CRÉDITO SIMPLE UNSECURED’ (EN LO SUCESIVO EL “CONTRATO”) QUE </w:t>
      </w:r>
      <w:r w:rsidR="00FF321B" w:rsidRPr="001D135D">
        <w:rPr>
          <w:rFonts w:ascii="Avenir Next LT Pro" w:hAnsi="Avenir Next LT Pro" w:cs="Segoe UI"/>
          <w:b/>
          <w:bCs/>
          <w:sz w:val="18"/>
          <w:szCs w:val="18"/>
        </w:rPr>
        <w:t>CELEBRAN,</w:t>
      </w:r>
      <w:r w:rsidRPr="001D135D">
        <w:rPr>
          <w:rFonts w:ascii="Avenir Next LT Pro" w:hAnsi="Avenir Next LT Pro" w:cs="Segoe UI"/>
          <w:b/>
          <w:bCs/>
          <w:sz w:val="18"/>
          <w:szCs w:val="18"/>
        </w:rPr>
        <w:t xml:space="preserve"> POR UNA PARTE, PRESTADORA DE SERVICIOS CICLOMART, S.A.P.I. DE C.V., SOFOM, E.N.R. (EN LO SUCESIVO EL “ACREDITANTE”</w:t>
      </w:r>
      <w:r w:rsidR="00FF321B" w:rsidRPr="001D135D">
        <w:rPr>
          <w:rFonts w:ascii="Avenir Next LT Pro" w:hAnsi="Avenir Next LT Pro" w:cs="Segoe UI"/>
          <w:b/>
          <w:bCs/>
          <w:sz w:val="18"/>
          <w:szCs w:val="18"/>
        </w:rPr>
        <w:t>), Y</w:t>
      </w:r>
      <w:r w:rsidRPr="001D135D">
        <w:rPr>
          <w:rFonts w:ascii="Avenir Next LT Pro" w:hAnsi="Avenir Next LT Pro" w:cs="Segoe UI"/>
          <w:b/>
          <w:bCs/>
          <w:sz w:val="18"/>
          <w:szCs w:val="18"/>
        </w:rPr>
        <w:t xml:space="preserve">   POR   LA   OTRA   PARTE </w:t>
      </w:r>
      <w:r w:rsidR="00F6683D">
        <w:rPr>
          <w:rFonts w:ascii="Avenir Next LT Pro" w:hAnsi="Avenir Next LT Pro" w:cs="Segoe UI"/>
          <w:b/>
          <w:bCs/>
          <w:sz w:val="18"/>
          <w:szCs w:val="18"/>
        </w:rPr>
        <w:t/>
      </w:r>
      <w:r w:rsidR="0044223A">
        <w:rPr>
          <w:rFonts w:ascii="Avenir Next LT Pro" w:hAnsi="Avenir Next LT Pro" w:cs="Segoe UI"/>
          <w:b/>
          <w:bCs/>
          <w:sz w:val="18"/>
          <w:szCs w:val="18"/>
        </w:rPr>
        <w:t xml:space="preserve"> </w:t>
      </w:r>
      <w:r w:rsidR="00F6683D">
        <w:rPr>
          <w:rFonts w:ascii="Avenir Next LT Pro" w:hAnsi="Avenir Next LT Pro" w:cs="Segoe UI"/>
          <w:b/>
          <w:bCs/>
          <w:sz w:val="18"/>
          <w:szCs w:val="18"/>
        </w:rPr>
        <w:t xml:space="preserve"> </w:t>
      </w:r>
      <w:r w:rsidRPr="001D135D">
        <w:rPr>
          <w:rFonts w:ascii="Avenir Next LT Pro" w:hAnsi="Avenir Next LT Pro" w:cs="Segoe UI"/>
          <w:b/>
          <w:bCs/>
          <w:sz w:val="18"/>
          <w:szCs w:val="18"/>
        </w:rPr>
        <w:t>(</w:t>
      </w:r>
      <w:r w:rsidR="00FF321B" w:rsidRPr="001D135D">
        <w:rPr>
          <w:rFonts w:ascii="Avenir Next LT Pro" w:hAnsi="Avenir Next LT Pro" w:cs="Segoe UI"/>
          <w:b/>
          <w:bCs/>
          <w:sz w:val="18"/>
          <w:szCs w:val="18"/>
        </w:rPr>
        <w:t>EN LO SUCESIVO EL</w:t>
      </w:r>
      <w:r w:rsidRPr="001D135D">
        <w:rPr>
          <w:rFonts w:ascii="Avenir Next LT Pro" w:hAnsi="Avenir Next LT Pro" w:cs="Segoe UI"/>
          <w:b/>
          <w:bCs/>
          <w:sz w:val="18"/>
          <w:szCs w:val="18"/>
        </w:rPr>
        <w:t xml:space="preserve"> “ACREDITADO”</w:t>
      </w:r>
      <w:r w:rsidR="00FF321B" w:rsidRPr="001D135D">
        <w:rPr>
          <w:rFonts w:ascii="Avenir Next LT Pro" w:hAnsi="Avenir Next LT Pro" w:cs="Segoe UI"/>
          <w:b/>
          <w:bCs/>
          <w:sz w:val="18"/>
          <w:szCs w:val="18"/>
        </w:rPr>
        <w:t>), CON LA COMPARECENCIA DE</w:t>
      </w:r>
      <w:r w:rsidR="00066504">
        <w:rPr>
          <w:rFonts w:ascii="Avenir Next LT Pro" w:hAnsi="Avenir Next LT Pro" w:cs="Segoe UI"/>
          <w:b/>
          <w:bCs/>
          <w:sz w:val="18"/>
          <w:szCs w:val="18"/>
        </w:rPr>
        <w:t xml:space="preserve"> </w:t>
      </w:r>
      <w:r w:rsidR="00066504" w:rsidRPr="00066504">
        <w:rPr>
          <w:rFonts w:ascii="Avenir Next LT Pro" w:hAnsi="Avenir Next LT Pro" w:cs="Segoe UI"/>
          <w:b/>
          <w:bCs/>
          <w:sz w:val="18"/>
          <w:szCs w:val="18"/>
        </w:rPr>
        <w:t>ANDRES ALFONSO BAYONA INSIGNARES</w:t>
      </w:r>
      <w:r w:rsidR="00066504">
        <w:rPr>
          <w:rFonts w:ascii="Avenir Next LT Pro" w:hAnsi="Avenir Next LT Pro" w:cs="Segoe UI"/>
          <w:b/>
          <w:bCs/>
          <w:sz w:val="18"/>
          <w:szCs w:val="18"/>
        </w:rPr>
        <w:t xml:space="preserve"> Y </w:t>
      </w:r>
      <w:r w:rsidR="00066504" w:rsidRPr="00066504">
        <w:rPr>
          <w:rFonts w:ascii="Avenir Next LT Pro" w:hAnsi="Avenir Next LT Pro" w:cs="Segoe UI"/>
          <w:b/>
          <w:bCs/>
          <w:sz w:val="18"/>
          <w:szCs w:val="18"/>
        </w:rPr>
        <w:t xml:space="preserve">LINO DE JESUS PATIÑO DE LA SALA </w:t>
      </w:r>
      <w:r w:rsidRPr="001D135D">
        <w:rPr>
          <w:rFonts w:ascii="Avenir Next LT Pro" w:hAnsi="Avenir Next LT Pro" w:cs="Segoe UI"/>
          <w:b/>
          <w:bCs/>
          <w:sz w:val="18"/>
          <w:szCs w:val="18"/>
        </w:rPr>
        <w:t xml:space="preserve"> EN CALIDAD DE OBLIGADO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SOLIDARIO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DEL ACREDITADO (EN LO SUCESIVO EL “OBLIGADO SOLIDARIO”)</w:t>
      </w:r>
      <w:r w:rsidR="00F6683D">
        <w:rPr>
          <w:rFonts w:ascii="Avenir Next LT Pro" w:hAnsi="Avenir Next LT Pro" w:cs="Segoe UI"/>
          <w:b/>
          <w:bCs/>
          <w:sz w:val="18"/>
          <w:szCs w:val="18"/>
        </w:rPr>
        <w:t xml:space="preserve">  (EN LO SUCESIVO EL “ACREDITADO”), CON LA COMPARECENCIA DE  EN CALIDAD DE OBLIGADO SOLIDARIO DEL ACREDITADO (EN LO SUCESIVO EL “OBLIGADO SOLIDARIO”); A QUIENES TODAS ELLAS Y DE MANERA CONJUNTA Y EN LO SUCESIVO SE LES DENOMINARÁ LAS “PARTES”, AL TENOR DE LAS SIGUIENTES:</w:t>
      </w:r>
    </w:p>
    <w:p w14:paraId="0494EBC7" w14:textId="77777777" w:rsidR="0044003D" w:rsidRPr="004C5507" w:rsidRDefault="0044003D" w:rsidP="00006546">
      <w:pPr>
        <w:jc w:val="both"/>
        <w:rPr>
          <w:rFonts w:ascii="Avenir Next LT Pro" w:hAnsi="Avenir Next LT Pro" w:cs="Segoe UI"/>
          <w:b/>
          <w:bCs/>
          <w:sz w:val="18"/>
          <w:szCs w:val="18"/>
        </w:rPr>
      </w:pPr>
    </w:p>
    <w:p w14:paraId="6025D435" w14:textId="77777777" w:rsidR="0044003D" w:rsidRPr="00BF4E07" w:rsidRDefault="0044003D" w:rsidP="00006546">
      <w:pPr>
        <w:jc w:val="center"/>
        <w:rPr>
          <w:rFonts w:ascii="Avenir Next LT Pro" w:hAnsi="Avenir Next LT Pro" w:cs="Segoe UI"/>
          <w:b/>
          <w:sz w:val="18"/>
          <w:szCs w:val="18"/>
          <w:lang w:val="pt-BR"/>
        </w:rPr>
      </w:pPr>
      <w:r w:rsidRPr="00BF4E07">
        <w:rPr>
          <w:rFonts w:ascii="Avenir Next LT Pro" w:hAnsi="Avenir Next LT Pro" w:cs="Segoe UI"/>
          <w:b/>
          <w:sz w:val="18"/>
          <w:szCs w:val="18"/>
          <w:lang w:val="pt-BR"/>
        </w:rPr>
        <w:t>D E C L A R A C I O N E S</w:t>
      </w:r>
    </w:p>
    <w:p w14:paraId="264AE7D2" w14:textId="77777777" w:rsidR="0044003D" w:rsidRPr="00BF4E07" w:rsidRDefault="0044003D" w:rsidP="00006546">
      <w:pPr>
        <w:jc w:val="center"/>
        <w:rPr>
          <w:rFonts w:ascii="Avenir Next LT Pro" w:hAnsi="Avenir Next LT Pro" w:cs="Segoe UI"/>
          <w:b/>
          <w:sz w:val="18"/>
          <w:szCs w:val="18"/>
          <w:lang w:val="pt-BR"/>
        </w:rPr>
      </w:pPr>
    </w:p>
    <w:p w14:paraId="22AC32B7" w14:textId="77777777" w:rsidR="0044003D" w:rsidRPr="00BF4E07" w:rsidRDefault="0044003D" w:rsidP="00006546">
      <w:pPr>
        <w:jc w:val="center"/>
        <w:rPr>
          <w:rFonts w:ascii="Avenir Next LT Pro" w:hAnsi="Avenir Next LT Pro" w:cs="Segoe UI"/>
          <w:b/>
          <w:sz w:val="18"/>
          <w:szCs w:val="18"/>
          <w:lang w:val="pt-BR"/>
        </w:rPr>
      </w:pPr>
    </w:p>
    <w:p w14:paraId="43225EA3" w14:textId="76A307A0" w:rsidR="0044003D" w:rsidRPr="004C5507" w:rsidRDefault="0044003D" w:rsidP="002F6561">
      <w:pPr>
        <w:tabs>
          <w:tab w:val="left" w:pos="230"/>
        </w:tabs>
        <w:jc w:val="both"/>
        <w:rPr>
          <w:rFonts w:ascii="Avenir Next LT Pro" w:hAnsi="Avenir Next LT Pro" w:cs="Segoe UI"/>
          <w:b/>
          <w:sz w:val="18"/>
          <w:szCs w:val="18"/>
        </w:rPr>
      </w:pPr>
      <w:r w:rsidRPr="004C5507">
        <w:rPr>
          <w:rFonts w:ascii="Avenir Next LT Pro" w:hAnsi="Avenir Next LT Pro" w:cs="Segoe UI"/>
          <w:b/>
          <w:sz w:val="18"/>
          <w:szCs w:val="18"/>
        </w:rPr>
        <w:t xml:space="preserve">I. Declara </w:t>
      </w:r>
      <w:r w:rsidR="009140A0" w:rsidRPr="004C5507">
        <w:rPr>
          <w:rFonts w:ascii="Avenir Next LT Pro" w:hAnsi="Avenir Next LT Pro" w:cs="Segoe UI"/>
          <w:b/>
          <w:sz w:val="18"/>
          <w:szCs w:val="18"/>
        </w:rPr>
        <w:t>el ACREDITANTE</w:t>
      </w:r>
      <w:r w:rsidRPr="004C5507">
        <w:rPr>
          <w:rFonts w:ascii="Avenir Next LT Pro" w:hAnsi="Avenir Next LT Pro" w:cs="Segoe UI"/>
          <w:b/>
          <w:sz w:val="18"/>
          <w:szCs w:val="18"/>
        </w:rPr>
        <w:t xml:space="preserve"> por conducto de su representante legal,</w:t>
      </w:r>
      <w:r w:rsidRPr="004C5507">
        <w:rPr>
          <w:rFonts w:ascii="Avenir Next LT Pro" w:hAnsi="Avenir Next LT Pro" w:cs="Segoe UI"/>
          <w:b/>
          <w:spacing w:val="-12"/>
          <w:sz w:val="18"/>
          <w:szCs w:val="18"/>
        </w:rPr>
        <w:t xml:space="preserve"> </w:t>
      </w:r>
      <w:r w:rsidRPr="004C5507">
        <w:rPr>
          <w:rFonts w:ascii="Avenir Next LT Pro" w:hAnsi="Avenir Next LT Pro" w:cs="Segoe UI"/>
          <w:b/>
          <w:sz w:val="18"/>
          <w:szCs w:val="18"/>
        </w:rPr>
        <w:t>que:</w:t>
      </w:r>
    </w:p>
    <w:p w14:paraId="189569FC" w14:textId="77777777" w:rsidR="0044003D" w:rsidRPr="004C5507" w:rsidRDefault="0044003D" w:rsidP="00006546">
      <w:pPr>
        <w:tabs>
          <w:tab w:val="left" w:pos="230"/>
        </w:tabs>
        <w:rPr>
          <w:rFonts w:ascii="Avenir Next LT Pro" w:hAnsi="Avenir Next LT Pro" w:cs="Segoe UI"/>
          <w:b/>
          <w:sz w:val="18"/>
          <w:szCs w:val="18"/>
        </w:rPr>
      </w:pPr>
    </w:p>
    <w:p w14:paraId="370FA910" w14:textId="004724EE" w:rsidR="0044003D" w:rsidRPr="004C5507" w:rsidRDefault="0011470A" w:rsidP="00006546">
      <w:pPr>
        <w:tabs>
          <w:tab w:val="left" w:pos="230"/>
        </w:tabs>
        <w:jc w:val="both"/>
        <w:rPr>
          <w:rFonts w:ascii="Avenir Next LT Pro" w:hAnsi="Avenir Next LT Pro" w:cs="Segoe UI"/>
          <w:b/>
          <w:sz w:val="18"/>
          <w:szCs w:val="18"/>
        </w:rPr>
      </w:pPr>
      <w:proofErr w:type="spellStart"/>
      <w:r>
        <w:rPr>
          <w:rFonts w:ascii="Avenir Next LT Pro" w:hAnsi="Avenir Next LT Pro" w:cs="Segoe UI"/>
          <w:b/>
          <w:bCs/>
          <w:color w:val="000000"/>
          <w:sz w:val="18"/>
          <w:szCs w:val="18"/>
        </w:rPr>
        <w:t>I.</w:t>
      </w:r>
      <w:r w:rsidR="0044003D" w:rsidRPr="004C5507">
        <w:rPr>
          <w:rFonts w:ascii="Avenir Next LT Pro" w:hAnsi="Avenir Next LT Pro" w:cs="Segoe UI"/>
          <w:b/>
          <w:bCs/>
          <w:color w:val="000000"/>
          <w:sz w:val="18"/>
          <w:szCs w:val="18"/>
        </w:rPr>
        <w:t>a</w:t>
      </w:r>
      <w:proofErr w:type="spellEnd"/>
      <w:r w:rsidR="0044003D" w:rsidRPr="004C5507">
        <w:rPr>
          <w:rFonts w:ascii="Avenir Next LT Pro" w:hAnsi="Avenir Next LT Pro" w:cs="Segoe UI"/>
          <w:b/>
          <w:bCs/>
          <w:color w:val="000000"/>
          <w:sz w:val="18"/>
          <w:szCs w:val="18"/>
        </w:rPr>
        <w:t xml:space="preserve">) </w:t>
      </w:r>
      <w:r w:rsidR="0044003D" w:rsidRPr="004C5507">
        <w:rPr>
          <w:rFonts w:ascii="Avenir Next LT Pro" w:hAnsi="Avenir Next LT Pro" w:cs="Segoe UI"/>
          <w:color w:val="000000"/>
          <w:sz w:val="18"/>
          <w:szCs w:val="18"/>
        </w:rPr>
        <w:t xml:space="preserve">Es una persona moral legalmente constituida, </w:t>
      </w:r>
      <w:r w:rsidR="00D37DA6" w:rsidRPr="004C5507">
        <w:rPr>
          <w:rFonts w:ascii="Avenir Next LT Pro" w:hAnsi="Avenir Next LT Pro" w:cs="Segoe UI"/>
          <w:color w:val="000000"/>
          <w:sz w:val="18"/>
          <w:szCs w:val="18"/>
        </w:rPr>
        <w:t xml:space="preserve">según </w:t>
      </w:r>
      <w:r w:rsidR="004B071F" w:rsidRPr="004C5507">
        <w:rPr>
          <w:rFonts w:ascii="Avenir Next LT Pro" w:hAnsi="Avenir Next LT Pro" w:cs="Segoe UI"/>
          <w:color w:val="000000"/>
          <w:sz w:val="18"/>
          <w:szCs w:val="18"/>
        </w:rPr>
        <w:t xml:space="preserve">consta </w:t>
      </w:r>
      <w:r w:rsidR="00D37DA6" w:rsidRPr="004C5507">
        <w:rPr>
          <w:rFonts w:ascii="Avenir Next LT Pro" w:hAnsi="Avenir Next LT Pro" w:cs="Segoe UI"/>
          <w:color w:val="000000"/>
          <w:sz w:val="18"/>
          <w:szCs w:val="18"/>
        </w:rPr>
        <w:t>en</w:t>
      </w:r>
      <w:r w:rsidR="0044003D" w:rsidRPr="004C5507">
        <w:rPr>
          <w:rFonts w:ascii="Avenir Next LT Pro" w:hAnsi="Avenir Next LT Pro" w:cs="Segoe UI"/>
          <w:color w:val="000000"/>
          <w:sz w:val="18"/>
          <w:szCs w:val="18"/>
        </w:rPr>
        <w:t xml:space="preserve"> la escritura pública número</w:t>
      </w:r>
      <w:r w:rsidR="000B180B" w:rsidRPr="004C5507">
        <w:rPr>
          <w:rFonts w:ascii="Avenir Next LT Pro" w:hAnsi="Avenir Next LT Pro" w:cs="Segoe UI"/>
          <w:color w:val="000000"/>
          <w:sz w:val="18"/>
          <w:szCs w:val="18"/>
        </w:rPr>
        <w:t xml:space="preserve"> 106,598</w:t>
      </w:r>
      <w:r w:rsidR="0044003D" w:rsidRPr="004C5507">
        <w:rPr>
          <w:rFonts w:ascii="Avenir Next LT Pro" w:hAnsi="Avenir Next LT Pro" w:cs="Segoe UI"/>
          <w:color w:val="000000"/>
          <w:sz w:val="18"/>
          <w:szCs w:val="18"/>
        </w:rPr>
        <w:t xml:space="preserve"> de fecha </w:t>
      </w:r>
      <w:r w:rsidR="000B180B" w:rsidRPr="004C5507">
        <w:rPr>
          <w:rFonts w:ascii="Avenir Next LT Pro" w:hAnsi="Avenir Next LT Pro" w:cs="Arial"/>
          <w:sz w:val="18"/>
          <w:szCs w:val="18"/>
        </w:rPr>
        <w:t>14 de octubre de 2009</w:t>
      </w:r>
      <w:r w:rsidR="0044003D" w:rsidRPr="004C5507">
        <w:rPr>
          <w:rFonts w:ascii="Avenir Next LT Pro" w:hAnsi="Avenir Next LT Pro" w:cs="Segoe UI"/>
          <w:color w:val="000000"/>
          <w:sz w:val="18"/>
          <w:szCs w:val="18"/>
        </w:rPr>
        <w:t xml:space="preserve">, otorgada ante la fe del licenciado </w:t>
      </w:r>
      <w:r w:rsidR="000B180B" w:rsidRPr="004C5507">
        <w:rPr>
          <w:rFonts w:ascii="Avenir Next LT Pro" w:hAnsi="Avenir Next LT Pro" w:cs="Arial"/>
          <w:sz w:val="18"/>
          <w:szCs w:val="18"/>
        </w:rPr>
        <w:t>Arturo Sobrino Franco</w:t>
      </w:r>
      <w:r w:rsidR="0044003D" w:rsidRPr="004C5507">
        <w:rPr>
          <w:rFonts w:ascii="Avenir Next LT Pro" w:hAnsi="Avenir Next LT Pro" w:cs="Segoe UI"/>
          <w:color w:val="000000"/>
          <w:sz w:val="18"/>
          <w:szCs w:val="18"/>
        </w:rPr>
        <w:t>, titular de la Notaría Pública número</w:t>
      </w:r>
      <w:r w:rsidR="000B180B" w:rsidRPr="004C5507">
        <w:rPr>
          <w:rFonts w:ascii="Avenir Next LT Pro" w:hAnsi="Avenir Next LT Pro" w:cs="Segoe UI"/>
          <w:color w:val="000000"/>
          <w:sz w:val="18"/>
          <w:szCs w:val="18"/>
        </w:rPr>
        <w:t xml:space="preserve"> 49</w:t>
      </w:r>
      <w:r w:rsidR="0044003D" w:rsidRPr="004C5507">
        <w:rPr>
          <w:rFonts w:ascii="Avenir Next LT Pro" w:hAnsi="Avenir Next LT Pro" w:cs="Segoe UI"/>
          <w:color w:val="000000"/>
          <w:sz w:val="18"/>
          <w:szCs w:val="18"/>
        </w:rPr>
        <w:t xml:space="preserve"> de </w:t>
      </w:r>
      <w:r w:rsidR="000B180B" w:rsidRPr="004C5507">
        <w:rPr>
          <w:rFonts w:ascii="Avenir Next LT Pro" w:hAnsi="Avenir Next LT Pro" w:cs="Segoe UI"/>
          <w:color w:val="000000"/>
          <w:sz w:val="18"/>
          <w:szCs w:val="18"/>
        </w:rPr>
        <w:t>la Ciudad de México</w:t>
      </w:r>
      <w:r w:rsidR="0044003D" w:rsidRPr="004C5507">
        <w:rPr>
          <w:rFonts w:ascii="Avenir Next LT Pro" w:hAnsi="Avenir Next LT Pro" w:cs="Segoe UI"/>
          <w:color w:val="000000"/>
          <w:sz w:val="18"/>
          <w:szCs w:val="18"/>
        </w:rPr>
        <w:t xml:space="preserve">, la cual se encuentra debidamente inscrita en el Registro Público de la Propiedad y del Comercio de </w:t>
      </w:r>
      <w:r w:rsidR="000B180B" w:rsidRPr="004C5507">
        <w:rPr>
          <w:rFonts w:ascii="Avenir Next LT Pro" w:hAnsi="Avenir Next LT Pro" w:cs="Arial"/>
          <w:sz w:val="18"/>
          <w:szCs w:val="18"/>
        </w:rPr>
        <w:t>la Ciudad de México</w:t>
      </w:r>
      <w:r w:rsidR="00DA63BA" w:rsidRPr="004C5507">
        <w:rPr>
          <w:rFonts w:ascii="Avenir Next LT Pro" w:hAnsi="Avenir Next LT Pro" w:cs="Arial"/>
          <w:sz w:val="18"/>
          <w:szCs w:val="18"/>
        </w:rPr>
        <w:t>,</w:t>
      </w:r>
      <w:r w:rsidR="0044003D" w:rsidRPr="004C5507">
        <w:rPr>
          <w:rFonts w:ascii="Avenir Next LT Pro" w:hAnsi="Avenir Next LT Pro" w:cs="Segoe UI"/>
          <w:color w:val="000000"/>
          <w:sz w:val="18"/>
          <w:szCs w:val="18"/>
        </w:rPr>
        <w:t xml:space="preserve"> mediante folio mercantil número </w:t>
      </w:r>
      <w:r w:rsidR="000B180B" w:rsidRPr="004C5507">
        <w:rPr>
          <w:rFonts w:ascii="Avenir Next LT Pro" w:hAnsi="Avenir Next LT Pro" w:cs="Arial"/>
          <w:sz w:val="18"/>
          <w:szCs w:val="18"/>
        </w:rPr>
        <w:t>407415-1</w:t>
      </w:r>
      <w:r w:rsidR="005F070B" w:rsidRPr="004C5507">
        <w:rPr>
          <w:rFonts w:ascii="Avenir Next LT Pro" w:hAnsi="Avenir Next LT Pro" w:cs="Segoe UI"/>
          <w:color w:val="000000"/>
          <w:sz w:val="18"/>
          <w:szCs w:val="18"/>
        </w:rPr>
        <w:t xml:space="preserve"> </w:t>
      </w:r>
      <w:r w:rsidR="0044003D" w:rsidRPr="004C5507">
        <w:rPr>
          <w:rFonts w:ascii="Avenir Next LT Pro" w:hAnsi="Avenir Next LT Pro" w:cs="Segoe UI"/>
          <w:color w:val="000000"/>
          <w:sz w:val="18"/>
          <w:szCs w:val="18"/>
        </w:rPr>
        <w:t xml:space="preserve">en fecha </w:t>
      </w:r>
      <w:r w:rsidR="000B180B" w:rsidRPr="004C5507">
        <w:rPr>
          <w:rFonts w:ascii="Avenir Next LT Pro" w:hAnsi="Avenir Next LT Pro" w:cs="Segoe UI"/>
          <w:color w:val="000000"/>
          <w:sz w:val="18"/>
          <w:szCs w:val="18"/>
        </w:rPr>
        <w:t>26 de noviembre de 2009</w:t>
      </w:r>
      <w:r w:rsidR="0044003D" w:rsidRPr="004C5507">
        <w:rPr>
          <w:rFonts w:ascii="Avenir Next LT Pro" w:hAnsi="Avenir Next LT Pro" w:cs="Segoe UI"/>
          <w:color w:val="000000"/>
          <w:sz w:val="18"/>
          <w:szCs w:val="18"/>
        </w:rPr>
        <w:t xml:space="preserve"> y su clave de Registro Federal de Contribuyente (RFC) es </w:t>
      </w:r>
      <w:r w:rsidR="003672EF" w:rsidRPr="004C5507">
        <w:rPr>
          <w:rFonts w:ascii="Avenir Next LT Pro" w:hAnsi="Avenir Next LT Pro" w:cs="Arial"/>
          <w:sz w:val="18"/>
          <w:szCs w:val="18"/>
        </w:rPr>
        <w:t>PSC091014U80</w:t>
      </w:r>
      <w:r w:rsidR="0044003D" w:rsidRPr="004C5507">
        <w:rPr>
          <w:rFonts w:ascii="Avenir Next LT Pro" w:hAnsi="Avenir Next LT Pro" w:cs="Segoe UI"/>
          <w:color w:val="000000"/>
          <w:sz w:val="18"/>
          <w:szCs w:val="18"/>
        </w:rPr>
        <w:t>.</w:t>
      </w:r>
    </w:p>
    <w:p w14:paraId="6ED58D59" w14:textId="77777777" w:rsidR="0044003D" w:rsidRPr="004C5507" w:rsidRDefault="0044003D" w:rsidP="00006546">
      <w:pPr>
        <w:pStyle w:val="Prrafodelista"/>
        <w:tabs>
          <w:tab w:val="left" w:pos="311"/>
        </w:tabs>
        <w:ind w:left="0"/>
        <w:jc w:val="both"/>
        <w:rPr>
          <w:rFonts w:ascii="Avenir Next LT Pro" w:hAnsi="Avenir Next LT Pro" w:cs="Segoe UI"/>
          <w:sz w:val="18"/>
          <w:szCs w:val="18"/>
        </w:rPr>
      </w:pPr>
    </w:p>
    <w:p w14:paraId="075879FC" w14:textId="6D71A95D" w:rsidR="00170132" w:rsidRPr="004C5507" w:rsidRDefault="0011470A" w:rsidP="00006546">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44003D" w:rsidRPr="004C5507">
        <w:rPr>
          <w:rFonts w:ascii="Avenir Next LT Pro" w:hAnsi="Avenir Next LT Pro" w:cs="Segoe UI"/>
          <w:b/>
          <w:bCs/>
          <w:sz w:val="18"/>
          <w:szCs w:val="18"/>
        </w:rPr>
        <w:t>b</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F05B4B" w:rsidRPr="004C5507">
        <w:rPr>
          <w:rFonts w:ascii="Avenir Next LT Pro" w:hAnsi="Avenir Next LT Pro" w:cs="Segoe UI"/>
          <w:sz w:val="18"/>
          <w:szCs w:val="18"/>
        </w:rPr>
        <w:t xml:space="preserve">Cambió su </w:t>
      </w:r>
      <w:proofErr w:type="gramStart"/>
      <w:r w:rsidR="00F05B4B" w:rsidRPr="004C5507">
        <w:rPr>
          <w:rFonts w:ascii="Avenir Next LT Pro" w:hAnsi="Avenir Next LT Pro" w:cs="Segoe UI"/>
          <w:sz w:val="18"/>
          <w:szCs w:val="18"/>
        </w:rPr>
        <w:t>régimen social y su denominación social</w:t>
      </w:r>
      <w:proofErr w:type="gramEnd"/>
      <w:r w:rsidR="00F05B4B" w:rsidRPr="004C5507">
        <w:rPr>
          <w:rFonts w:ascii="Avenir Next LT Pro" w:hAnsi="Avenir Next LT Pro" w:cs="Segoe UI"/>
          <w:sz w:val="18"/>
          <w:szCs w:val="18"/>
        </w:rPr>
        <w:t xml:space="preserve"> actual quedando como </w:t>
      </w:r>
      <w:r w:rsidR="00F05B4B" w:rsidRPr="004C5507">
        <w:rPr>
          <w:rFonts w:ascii="Avenir Next LT Pro" w:hAnsi="Avenir Next LT Pro" w:cs="Arial"/>
          <w:sz w:val="18"/>
          <w:szCs w:val="18"/>
        </w:rPr>
        <w:t>PRESTADORA DE SERVICIOS CICLOMART, S.A.P.I. DE C.V., SOFOM, E.N.R.,</w:t>
      </w:r>
      <w:r w:rsidR="00F05B4B" w:rsidRPr="004C5507">
        <w:rPr>
          <w:rFonts w:ascii="Avenir Next LT Pro" w:hAnsi="Avenir Next LT Pro" w:cs="Segoe UI"/>
          <w:color w:val="000000"/>
          <w:sz w:val="18"/>
          <w:szCs w:val="18"/>
        </w:rPr>
        <w:t xml:space="preserve"> según consta en la escritura pública número 155,866 de fecha </w:t>
      </w:r>
      <w:r w:rsidR="00F05B4B" w:rsidRPr="004C5507">
        <w:rPr>
          <w:rFonts w:ascii="Avenir Next LT Pro" w:hAnsi="Avenir Next LT Pro" w:cs="Arial"/>
          <w:sz w:val="18"/>
          <w:szCs w:val="18"/>
        </w:rPr>
        <w:t>16 de julio de 2021</w:t>
      </w:r>
      <w:r w:rsidR="00F05B4B" w:rsidRPr="004C5507">
        <w:rPr>
          <w:rFonts w:ascii="Avenir Next LT Pro" w:hAnsi="Avenir Next LT Pro" w:cs="Segoe UI"/>
          <w:color w:val="000000"/>
          <w:sz w:val="18"/>
          <w:szCs w:val="18"/>
        </w:rPr>
        <w:t xml:space="preserve">, otorgada ante la fe del licenciado </w:t>
      </w:r>
      <w:r w:rsidR="00F05B4B" w:rsidRPr="004C5507">
        <w:rPr>
          <w:rFonts w:ascii="Avenir Next LT Pro" w:hAnsi="Avenir Next LT Pro" w:cs="Arial"/>
          <w:sz w:val="18"/>
          <w:szCs w:val="18"/>
        </w:rPr>
        <w:t>Joaquín Cáceres Jiménez O’Farril</w:t>
      </w:r>
      <w:r w:rsidR="00F05B4B" w:rsidRPr="004C5507">
        <w:rPr>
          <w:rFonts w:ascii="Avenir Next LT Pro" w:hAnsi="Avenir Next LT Pro" w:cs="Segoe UI"/>
          <w:color w:val="000000"/>
          <w:sz w:val="18"/>
          <w:szCs w:val="18"/>
        </w:rPr>
        <w:t>, titular de la Notaría Pública número 132 de la Ciudad de México, la cual se encuentra debidamente inscrita en el Registro Público de la Propiedad y del Comercio</w:t>
      </w:r>
      <w:r w:rsidR="00F05B4B" w:rsidRPr="004C5507">
        <w:rPr>
          <w:rFonts w:ascii="Avenir Next LT Pro" w:hAnsi="Avenir Next LT Pro" w:cs="Arial"/>
          <w:sz w:val="18"/>
          <w:szCs w:val="18"/>
        </w:rPr>
        <w:t>.</w:t>
      </w:r>
    </w:p>
    <w:p w14:paraId="567A181E" w14:textId="77777777" w:rsidR="00170132" w:rsidRPr="004C5507" w:rsidRDefault="00170132" w:rsidP="00006546">
      <w:pPr>
        <w:pStyle w:val="Prrafodelista"/>
        <w:tabs>
          <w:tab w:val="left" w:pos="285"/>
        </w:tabs>
        <w:ind w:left="0"/>
        <w:jc w:val="both"/>
        <w:rPr>
          <w:rFonts w:ascii="Avenir Next LT Pro" w:hAnsi="Avenir Next LT Pro" w:cs="Segoe UI"/>
          <w:sz w:val="18"/>
          <w:szCs w:val="18"/>
        </w:rPr>
      </w:pPr>
    </w:p>
    <w:p w14:paraId="3A307B13" w14:textId="5C85BB0E" w:rsidR="0044003D" w:rsidRPr="004C5507" w:rsidRDefault="0011470A" w:rsidP="009D08F7">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c</w:t>
      </w:r>
      <w:proofErr w:type="spellEnd"/>
      <w:r w:rsidR="00CB2882" w:rsidRPr="004C5507">
        <w:rPr>
          <w:rFonts w:ascii="Avenir Next LT Pro" w:hAnsi="Avenir Next LT Pro" w:cs="Segoe UI"/>
          <w:b/>
          <w:bCs/>
          <w:sz w:val="18"/>
          <w:szCs w:val="18"/>
        </w:rPr>
        <w:t>)</w:t>
      </w:r>
      <w:r w:rsidR="00CB2882" w:rsidRPr="004C5507">
        <w:rPr>
          <w:rFonts w:ascii="Avenir Next LT Pro" w:hAnsi="Avenir Next LT Pro" w:cs="Segoe UI"/>
          <w:sz w:val="18"/>
          <w:szCs w:val="18"/>
        </w:rPr>
        <w:t xml:space="preserve"> </w:t>
      </w:r>
      <w:r w:rsidR="009D08F7" w:rsidRPr="007E7C2D">
        <w:rPr>
          <w:rFonts w:ascii="Avenir Next LT Pro" w:hAnsi="Avenir Next LT Pro" w:cs="Segoe UI"/>
          <w:sz w:val="18"/>
          <w:szCs w:val="18"/>
        </w:rPr>
        <w:t xml:space="preserve">Su representante legal cuenta con facultades legales de goce y ejercicio suficientes y necesarias para celebrar este Contrato y obligar a su representada en los términos de este, </w:t>
      </w:r>
      <w:r w:rsidR="009D08F7" w:rsidRPr="007E7C2D">
        <w:rPr>
          <w:rFonts w:ascii="Avenir Next LT Pro" w:hAnsi="Avenir Next LT Pro" w:cs="Segoe UI"/>
          <w:color w:val="000000"/>
          <w:sz w:val="18"/>
          <w:szCs w:val="18"/>
        </w:rPr>
        <w:t>como se desprende de la escritura pública número</w:t>
      </w:r>
      <w:r w:rsidR="009D08F7" w:rsidRPr="007E7C2D">
        <w:rPr>
          <w:rFonts w:ascii="Avenir Next LT Pro" w:hAnsi="Avenir Next LT Pro" w:cs="Arial"/>
          <w:sz w:val="18"/>
          <w:szCs w:val="18"/>
        </w:rPr>
        <w:t xml:space="preserve"> 33,886 </w:t>
      </w:r>
      <w:r w:rsidR="009D08F7" w:rsidRPr="007E7C2D">
        <w:rPr>
          <w:rFonts w:ascii="Avenir Next LT Pro" w:hAnsi="Avenir Next LT Pro" w:cs="Segoe UI"/>
          <w:color w:val="000000"/>
          <w:sz w:val="18"/>
          <w:szCs w:val="18"/>
        </w:rPr>
        <w:t>de fecha</w:t>
      </w:r>
      <w:r w:rsidR="009D08F7" w:rsidRPr="007E7C2D">
        <w:rPr>
          <w:rFonts w:ascii="Avenir Next LT Pro" w:hAnsi="Avenir Next LT Pro" w:cs="Arial"/>
          <w:sz w:val="18"/>
          <w:szCs w:val="18"/>
        </w:rPr>
        <w:t xml:space="preserve"> 26 de junio de 2024</w:t>
      </w:r>
      <w:r w:rsidR="009D08F7" w:rsidRPr="007E7C2D">
        <w:rPr>
          <w:rFonts w:ascii="Avenir Next LT Pro" w:hAnsi="Avenir Next LT Pro" w:cs="Segoe UI"/>
          <w:color w:val="000000"/>
          <w:sz w:val="18"/>
          <w:szCs w:val="18"/>
        </w:rPr>
        <w:t xml:space="preserve">, otorgada ante la fe del licenciado </w:t>
      </w:r>
      <w:r w:rsidR="009D08F7" w:rsidRPr="007E7C2D">
        <w:rPr>
          <w:rFonts w:ascii="Avenir Next LT Pro" w:hAnsi="Avenir Next LT Pro" w:cs="Arial"/>
          <w:sz w:val="18"/>
          <w:szCs w:val="18"/>
        </w:rPr>
        <w:t xml:space="preserve">Alfonso Borja Torres </w:t>
      </w:r>
      <w:r w:rsidR="009D08F7" w:rsidRPr="007E7C2D">
        <w:rPr>
          <w:rFonts w:ascii="Avenir Next LT Pro" w:hAnsi="Avenir Next LT Pro" w:cs="Segoe UI"/>
          <w:color w:val="000000"/>
          <w:sz w:val="18"/>
          <w:szCs w:val="18"/>
        </w:rPr>
        <w:t xml:space="preserve">titular de la Notaría Pública número </w:t>
      </w:r>
      <w:r w:rsidR="009D08F7" w:rsidRPr="007E7C2D">
        <w:rPr>
          <w:rFonts w:ascii="Avenir Next LT Pro" w:hAnsi="Avenir Next LT Pro" w:cs="Arial"/>
          <w:sz w:val="18"/>
          <w:szCs w:val="18"/>
        </w:rPr>
        <w:t xml:space="preserve">95 </w:t>
      </w:r>
      <w:r w:rsidR="009D08F7" w:rsidRPr="007E7C2D">
        <w:rPr>
          <w:rFonts w:ascii="Avenir Next LT Pro" w:hAnsi="Avenir Next LT Pro" w:cs="Segoe UI"/>
          <w:color w:val="000000"/>
          <w:sz w:val="18"/>
          <w:szCs w:val="18"/>
        </w:rPr>
        <w:t xml:space="preserve">del </w:t>
      </w:r>
      <w:r w:rsidR="009D08F7" w:rsidRPr="007E7C2D">
        <w:rPr>
          <w:rFonts w:ascii="Avenir Next LT Pro" w:hAnsi="Avenir Next LT Pro" w:cs="Arial"/>
          <w:sz w:val="18"/>
          <w:szCs w:val="18"/>
        </w:rPr>
        <w:t>Estado de México</w:t>
      </w:r>
      <w:r w:rsidR="009D08F7" w:rsidRPr="007E7C2D">
        <w:rPr>
          <w:rFonts w:ascii="Avenir Next LT Pro" w:hAnsi="Avenir Next LT Pro" w:cs="Segoe UI"/>
          <w:sz w:val="18"/>
          <w:szCs w:val="18"/>
        </w:rPr>
        <w:t xml:space="preserve"> las cuales a la fecha no le han sido modificadas, limitadas y/o revocadas en forma</w:t>
      </w:r>
      <w:r w:rsidR="009D08F7" w:rsidRPr="007E7C2D">
        <w:rPr>
          <w:rFonts w:ascii="Avenir Next LT Pro" w:hAnsi="Avenir Next LT Pro" w:cs="Segoe UI"/>
          <w:spacing w:val="-2"/>
          <w:sz w:val="18"/>
          <w:szCs w:val="18"/>
        </w:rPr>
        <w:t xml:space="preserve"> </w:t>
      </w:r>
      <w:r w:rsidR="009D08F7" w:rsidRPr="007E7C2D">
        <w:rPr>
          <w:rFonts w:ascii="Avenir Next LT Pro" w:hAnsi="Avenir Next LT Pro" w:cs="Segoe UI"/>
          <w:sz w:val="18"/>
          <w:szCs w:val="18"/>
        </w:rPr>
        <w:t>alguna.</w:t>
      </w:r>
      <w:r w:rsidR="009D08F7">
        <w:rPr>
          <w:rFonts w:ascii="Avenir Next LT Pro" w:hAnsi="Avenir Next LT Pro" w:cs="Segoe UI"/>
          <w:sz w:val="18"/>
          <w:szCs w:val="18"/>
        </w:rPr>
        <w:br/>
      </w:r>
    </w:p>
    <w:p w14:paraId="70EE5BAB" w14:textId="3E7003C2" w:rsidR="0044003D" w:rsidRPr="004C5507" w:rsidRDefault="0011470A"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color w:val="000000"/>
          <w:sz w:val="18"/>
          <w:szCs w:val="18"/>
        </w:rPr>
        <w:t>I.</w:t>
      </w:r>
      <w:r w:rsidR="00CB2882" w:rsidRPr="004C5507">
        <w:rPr>
          <w:rFonts w:ascii="Avenir Next LT Pro" w:hAnsi="Avenir Next LT Pro" w:cs="Segoe UI"/>
          <w:b/>
          <w:bCs/>
          <w:color w:val="000000"/>
          <w:sz w:val="18"/>
          <w:szCs w:val="18"/>
        </w:rPr>
        <w:t>d</w:t>
      </w:r>
      <w:proofErr w:type="spellEnd"/>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Señala como domicilio para oír y recibir todo tipo de notificaciones relacionadas con la celebración de este Contrato, el correspondiente a su domicilio fiscal, mismo que se encuentra ubicado en:</w:t>
      </w:r>
      <w:r w:rsidR="008D7AE4" w:rsidRPr="004C5507">
        <w:rPr>
          <w:rFonts w:ascii="Avenir Next LT Pro" w:hAnsi="Avenir Next LT Pro" w:cs="Segoe UI"/>
          <w:color w:val="000000"/>
          <w:sz w:val="18"/>
          <w:szCs w:val="18"/>
        </w:rPr>
        <w:t xml:space="preserve"> </w:t>
      </w:r>
      <w:r w:rsidR="00B04569" w:rsidRPr="004C5507">
        <w:rPr>
          <w:rFonts w:ascii="Avenir Next LT Pro" w:hAnsi="Avenir Next LT Pro" w:cs="Segoe UI"/>
          <w:color w:val="000000"/>
          <w:sz w:val="18"/>
          <w:szCs w:val="18"/>
        </w:rPr>
        <w:t xml:space="preserve">Bahía de Santa Barbara 145, interior PB, Colonia Verónica Anzures, C.P. 11300, Alcaldía Miguel Hidalgo, Ciudad de México </w:t>
      </w:r>
      <w:r w:rsidR="008D7AE4" w:rsidRPr="004C5507">
        <w:rPr>
          <w:rFonts w:ascii="Avenir Next LT Pro" w:hAnsi="Avenir Next LT Pro" w:cs="Arial"/>
          <w:bCs/>
          <w:sz w:val="18"/>
          <w:szCs w:val="18"/>
        </w:rPr>
        <w:t xml:space="preserve">y que su página de internet es: </w:t>
      </w:r>
      <w:hyperlink r:id="rId13" w:history="1">
        <w:r w:rsidR="00B04569" w:rsidRPr="004C5507">
          <w:rPr>
            <w:rStyle w:val="Hipervnculo"/>
            <w:rFonts w:ascii="Avenir Next LT Pro" w:hAnsi="Avenir Next LT Pro" w:cs="Arial"/>
            <w:bCs/>
            <w:sz w:val="18"/>
            <w:szCs w:val="18"/>
          </w:rPr>
          <w:t>www.creze.com</w:t>
        </w:r>
      </w:hyperlink>
      <w:r w:rsidR="00B04569" w:rsidRPr="004C5507">
        <w:rPr>
          <w:rFonts w:ascii="Avenir Next LT Pro" w:hAnsi="Avenir Next LT Pro" w:cs="Arial"/>
          <w:bCs/>
          <w:sz w:val="18"/>
          <w:szCs w:val="18"/>
        </w:rPr>
        <w:t xml:space="preserve"> </w:t>
      </w:r>
    </w:p>
    <w:p w14:paraId="033FB22D" w14:textId="77777777" w:rsidR="0044003D" w:rsidRPr="004C5507" w:rsidRDefault="0044003D" w:rsidP="00006546">
      <w:pPr>
        <w:pStyle w:val="Prrafodelista"/>
        <w:tabs>
          <w:tab w:val="left" w:pos="280"/>
        </w:tabs>
        <w:ind w:left="0"/>
        <w:jc w:val="both"/>
        <w:rPr>
          <w:rFonts w:ascii="Avenir Next LT Pro" w:hAnsi="Avenir Next LT Pro" w:cs="Segoe UI"/>
          <w:sz w:val="18"/>
          <w:szCs w:val="18"/>
        </w:rPr>
      </w:pPr>
    </w:p>
    <w:p w14:paraId="3DA30FFC" w14:textId="4292BD3F" w:rsidR="0044003D" w:rsidRPr="004C5507" w:rsidRDefault="00CE124F"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En términos de lo previsto por el artículo 87-J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 xml:space="preserve"> vigente, informa que para su constitución y operación como Sociedad Financiera de Objeto Múltiple, Entidad No Regulada, no requiere </w:t>
      </w:r>
      <w:r w:rsidR="00B43819" w:rsidRPr="004C5507">
        <w:rPr>
          <w:rFonts w:ascii="Avenir Next LT Pro" w:hAnsi="Avenir Next LT Pro" w:cs="Segoe UI"/>
          <w:sz w:val="18"/>
          <w:szCs w:val="18"/>
        </w:rPr>
        <w:t xml:space="preserve">de </w:t>
      </w:r>
      <w:r w:rsidR="0044003D" w:rsidRPr="004C5507">
        <w:rPr>
          <w:rFonts w:ascii="Avenir Next LT Pro" w:hAnsi="Avenir Next LT Pro" w:cs="Segoe UI"/>
          <w:sz w:val="18"/>
          <w:szCs w:val="18"/>
        </w:rPr>
        <w:t>autorización de la Secretaría de Hacienda y Crédito Público, y está sujeta a la supervisión de la Comisión Nacional Bancaria y de Valores</w:t>
      </w:r>
      <w:r w:rsidR="00A920CC" w:rsidRPr="004C5507">
        <w:rPr>
          <w:rFonts w:ascii="Avenir Next LT Pro" w:hAnsi="Avenir Next LT Pro" w:cs="Segoe UI"/>
          <w:sz w:val="18"/>
          <w:szCs w:val="18"/>
        </w:rPr>
        <w:t xml:space="preserve"> </w:t>
      </w:r>
      <w:r w:rsidR="00A920CC" w:rsidRPr="004C5507">
        <w:rPr>
          <w:rFonts w:ascii="Avenir Next LT Pro" w:hAnsi="Avenir Next LT Pro" w:cs="Arial"/>
          <w:sz w:val="18"/>
          <w:szCs w:val="18"/>
        </w:rPr>
        <w:t>(en lo sucesivo “</w:t>
      </w:r>
      <w:r w:rsidR="00A920CC" w:rsidRPr="004C5507">
        <w:rPr>
          <w:rFonts w:ascii="Avenir Next LT Pro" w:hAnsi="Avenir Next LT Pro" w:cs="Arial"/>
          <w:sz w:val="18"/>
          <w:szCs w:val="18"/>
          <w:u w:val="single"/>
        </w:rPr>
        <w:t>CNBV</w:t>
      </w:r>
      <w:r w:rsidR="00A920CC" w:rsidRPr="004C5507">
        <w:rPr>
          <w:rFonts w:ascii="Avenir Next LT Pro" w:hAnsi="Avenir Next LT Pro" w:cs="Arial"/>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 xml:space="preserve">únicamente para </w:t>
      </w:r>
      <w:r w:rsidR="00B46745" w:rsidRPr="004C5507">
        <w:rPr>
          <w:rFonts w:ascii="Avenir Next LT Pro" w:hAnsi="Avenir Next LT Pro" w:cs="Segoe UI"/>
          <w:sz w:val="18"/>
          <w:szCs w:val="18"/>
        </w:rPr>
        <w:t xml:space="preserve">efectos de lo dispuesto por </w:t>
      </w:r>
      <w:r w:rsidR="0044003D" w:rsidRPr="004C5507">
        <w:rPr>
          <w:rFonts w:ascii="Avenir Next LT Pro" w:hAnsi="Avenir Next LT Pro" w:cs="Segoe UI"/>
          <w:sz w:val="18"/>
          <w:szCs w:val="18"/>
        </w:rPr>
        <w:t xml:space="preserve">el artículo 56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w:t>
      </w:r>
    </w:p>
    <w:p w14:paraId="33A913C3" w14:textId="77777777" w:rsidR="0044003D" w:rsidRPr="004C5507" w:rsidRDefault="0044003D" w:rsidP="00006546">
      <w:pPr>
        <w:pStyle w:val="Prrafodelista"/>
        <w:ind w:left="0"/>
        <w:rPr>
          <w:rFonts w:ascii="Avenir Next LT Pro" w:hAnsi="Avenir Next LT Pro" w:cs="Segoe UI"/>
          <w:sz w:val="18"/>
          <w:szCs w:val="18"/>
        </w:rPr>
      </w:pPr>
    </w:p>
    <w:p w14:paraId="7867E8D1" w14:textId="3F177AAE" w:rsidR="0044003D" w:rsidRPr="004C5507" w:rsidRDefault="00CE124F" w:rsidP="00006546">
      <w:pPr>
        <w:pStyle w:val="Prrafodelista"/>
        <w:tabs>
          <w:tab w:val="left" w:pos="285"/>
        </w:tabs>
        <w:ind w:left="0"/>
        <w:jc w:val="both"/>
        <w:rPr>
          <w:rFonts w:ascii="Avenir Next LT Pro" w:hAnsi="Avenir Next LT Pro" w:cs="Segoe UI"/>
          <w:bCs/>
          <w:color w:val="000000" w:themeColor="text1"/>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color w:val="000000" w:themeColor="text1"/>
          <w:sz w:val="18"/>
          <w:szCs w:val="18"/>
        </w:rPr>
        <w:t xml:space="preserve">Se formulan las siguientes indicaciones en favor del ACREDITADO: </w:t>
      </w:r>
      <w:r w:rsidR="0044003D" w:rsidRPr="004C5507">
        <w:rPr>
          <w:rFonts w:ascii="Avenir Next LT Pro" w:hAnsi="Avenir Next LT Pro" w:cs="Segoe UI"/>
          <w:b/>
          <w:bCs/>
          <w:color w:val="000000" w:themeColor="text1"/>
          <w:sz w:val="18"/>
          <w:szCs w:val="18"/>
        </w:rPr>
        <w:t>(i)</w:t>
      </w:r>
      <w:r w:rsidR="0044003D" w:rsidRPr="004C5507">
        <w:rPr>
          <w:rFonts w:ascii="Avenir Next LT Pro" w:hAnsi="Avenir Next LT Pro" w:cs="Segoe UI"/>
          <w:color w:val="000000" w:themeColor="text1"/>
          <w:sz w:val="18"/>
          <w:szCs w:val="18"/>
        </w:rPr>
        <w:t xml:space="preserve"> Al momento de celebrarse este Contrato, se le hace entrega de un ejemplar de este, así como todos sus </w:t>
      </w:r>
      <w:r w:rsidR="001B1A80" w:rsidRPr="004C5507">
        <w:rPr>
          <w:rFonts w:ascii="Avenir Next LT Pro" w:hAnsi="Avenir Next LT Pro" w:cs="Segoe UI"/>
          <w:color w:val="000000" w:themeColor="text1"/>
          <w:sz w:val="18"/>
          <w:szCs w:val="18"/>
        </w:rPr>
        <w:t>Anexos</w:t>
      </w:r>
      <w:r w:rsidR="0044003D" w:rsidRPr="004C5507">
        <w:rPr>
          <w:rFonts w:ascii="Avenir Next LT Pro" w:hAnsi="Avenir Next LT Pro" w:cs="Segoe UI"/>
          <w:color w:val="000000" w:themeColor="text1"/>
          <w:sz w:val="18"/>
          <w:szCs w:val="18"/>
        </w:rPr>
        <w:t xml:space="preserve">, mismos que consisten en: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Anexo de Disposiciones Legales</w:t>
      </w:r>
      <w:r w:rsidR="002B4785" w:rsidRPr="004C5507">
        <w:rPr>
          <w:rFonts w:ascii="Avenir Next LT Pro" w:hAnsi="Avenir Next LT Pro" w:cs="Segoe UI"/>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Tabla de Amortización</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Segoe UI"/>
          <w:color w:val="000000" w:themeColor="text1"/>
          <w:sz w:val="18"/>
          <w:szCs w:val="18"/>
        </w:rPr>
        <w:t>y</w:t>
      </w:r>
      <w:r w:rsidR="001B7E1B" w:rsidRPr="004C5507">
        <w:rPr>
          <w:rFonts w:ascii="Avenir Next LT Pro" w:hAnsi="Avenir Next LT Pro" w:cs="Segoe UI"/>
          <w:color w:val="000000" w:themeColor="text1"/>
          <w:sz w:val="18"/>
          <w:szCs w:val="18"/>
        </w:rPr>
        <w:t xml:space="preserve"> en caso de obtener el consentimiento del ACREDITADO para la domiciliación de pagos objeto del Crédito aquí contratado, el</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Arial"/>
          <w:i/>
          <w:iCs/>
          <w:sz w:val="18"/>
          <w:szCs w:val="18"/>
        </w:rPr>
        <w:t>Formato de Domiciliación de Pagos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que se entrega al momento de formalizarse este acuerdo de voluntades, forma parte integrante de este Contrato.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Al momento de la celebración de la operación del Crédito</w:t>
      </w:r>
      <w:r w:rsidR="00D7362B" w:rsidRPr="004C5507">
        <w:rPr>
          <w:rFonts w:ascii="Avenir Next LT Pro" w:hAnsi="Avenir Next LT Pro" w:cs="Segoe UI"/>
          <w:color w:val="000000" w:themeColor="text1"/>
          <w:sz w:val="18"/>
          <w:szCs w:val="18"/>
        </w:rPr>
        <w:t xml:space="preserve"> (término que se define más adelante)</w:t>
      </w:r>
      <w:r w:rsidR="0044003D" w:rsidRPr="004C5507">
        <w:rPr>
          <w:rFonts w:ascii="Avenir Next LT Pro" w:hAnsi="Avenir Next LT Pro" w:cs="Segoe UI"/>
          <w:color w:val="000000" w:themeColor="text1"/>
          <w:sz w:val="18"/>
          <w:szCs w:val="18"/>
        </w:rPr>
        <w:t xml:space="preserve"> se entrega la </w:t>
      </w:r>
      <w:r w:rsidR="0044003D" w:rsidRPr="004C5507">
        <w:rPr>
          <w:rFonts w:ascii="Avenir Next LT Pro" w:hAnsi="Avenir Next LT Pro" w:cs="Segoe UI"/>
          <w:i/>
          <w:iCs/>
          <w:color w:val="000000" w:themeColor="text1"/>
          <w:sz w:val="18"/>
          <w:szCs w:val="18"/>
        </w:rPr>
        <w:t>Tabla de Amortización</w:t>
      </w:r>
      <w:r w:rsidR="0044003D" w:rsidRPr="004C5507">
        <w:rPr>
          <w:rFonts w:ascii="Avenir Next LT Pro" w:hAnsi="Avenir Next LT Pro" w:cs="Segoe UI"/>
          <w:color w:val="000000" w:themeColor="text1"/>
          <w:sz w:val="18"/>
          <w:szCs w:val="18"/>
        </w:rPr>
        <w:t xml:space="preserve">, misma que cumple con las características señaladas en el artículo 11 de las </w:t>
      </w:r>
      <w:r w:rsidR="0044003D" w:rsidRPr="004C5507">
        <w:rPr>
          <w:rFonts w:ascii="Avenir Next LT Pro" w:hAnsi="Avenir Next LT Pro" w:cs="Segoe UI"/>
          <w:i/>
          <w:iCs/>
          <w:color w:val="000000" w:themeColor="text1"/>
          <w:sz w:val="18"/>
          <w:szCs w:val="18"/>
        </w:rPr>
        <w:t>Disposiciones de Carácter General en Materia de Transparencia aplicables a las Sociedades Financieras de Objeto Múltiple, Entidades No Reguladas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iv</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5E75CD" w:rsidRPr="004C5507">
        <w:rPr>
          <w:rFonts w:ascii="Avenir Next LT Pro" w:hAnsi="Avenir Next LT Pro" w:cs="Segoe UI"/>
          <w:color w:val="000000" w:themeColor="text1"/>
          <w:sz w:val="18"/>
          <w:szCs w:val="18"/>
        </w:rPr>
        <w:t>E</w:t>
      </w:r>
      <w:r w:rsidR="0044003D" w:rsidRPr="004C5507">
        <w:rPr>
          <w:rFonts w:ascii="Avenir Next LT Pro" w:hAnsi="Avenir Next LT Pro" w:cs="Segoe UI"/>
          <w:color w:val="000000" w:themeColor="text1"/>
          <w:sz w:val="18"/>
          <w:szCs w:val="18"/>
        </w:rPr>
        <w:t xml:space="preserve">l </w:t>
      </w:r>
      <w:r w:rsidR="0044003D" w:rsidRPr="004C5507">
        <w:rPr>
          <w:rFonts w:ascii="Avenir Next LT Pro" w:hAnsi="Avenir Next LT Pro" w:cs="Segoe UI"/>
          <w:i/>
          <w:iCs/>
          <w:color w:val="000000" w:themeColor="text1"/>
          <w:sz w:val="18"/>
          <w:szCs w:val="18"/>
        </w:rPr>
        <w:t>formato de Contrato de Adhesión</w:t>
      </w:r>
      <w:r w:rsidR="0044003D" w:rsidRPr="004C5507">
        <w:rPr>
          <w:rFonts w:ascii="Avenir Next LT Pro" w:hAnsi="Avenir Next LT Pro" w:cs="Segoe UI"/>
          <w:color w:val="000000" w:themeColor="text1"/>
          <w:sz w:val="18"/>
          <w:szCs w:val="18"/>
        </w:rPr>
        <w:t xml:space="preserve">, así como el </w:t>
      </w:r>
      <w:r w:rsidR="0044003D" w:rsidRPr="004C5507">
        <w:rPr>
          <w:rFonts w:ascii="Avenir Next LT Pro" w:hAnsi="Avenir Next LT Pro" w:cs="Segoe UI"/>
          <w:i/>
          <w:iCs/>
          <w:color w:val="000000" w:themeColor="text1"/>
          <w:sz w:val="18"/>
          <w:szCs w:val="18"/>
        </w:rPr>
        <w:t>Anexo de Disposiciones Legales</w:t>
      </w:r>
      <w:r w:rsidR="0044003D" w:rsidRPr="004C5507">
        <w:rPr>
          <w:rFonts w:ascii="Avenir Next LT Pro" w:hAnsi="Avenir Next LT Pro" w:cs="Segoe UI"/>
          <w:color w:val="000000" w:themeColor="text1"/>
          <w:sz w:val="18"/>
          <w:szCs w:val="18"/>
        </w:rPr>
        <w:t xml:space="preserve"> que se encuentren vigentes, podrán consultarse en el Registro de Contratos de Adhesión (RECA) a cargo </w:t>
      </w:r>
      <w:r w:rsidR="0044003D" w:rsidRPr="002221F2">
        <w:rPr>
          <w:rFonts w:ascii="Avenir Next LT Pro" w:hAnsi="Avenir Next LT Pro" w:cs="Segoe UI"/>
          <w:b/>
          <w:bCs/>
          <w:color w:val="000000" w:themeColor="text1"/>
          <w:sz w:val="18"/>
          <w:szCs w:val="18"/>
        </w:rPr>
        <w:t>de</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bCs/>
          <w:color w:val="000000" w:themeColor="text1"/>
          <w:sz w:val="18"/>
          <w:szCs w:val="18"/>
        </w:rPr>
        <w:t>Comisión Nacional para la Protección y Defensa de los Usuarios de Servicios Financieros</w:t>
      </w:r>
      <w:r w:rsidR="0044003D" w:rsidRPr="004C5507">
        <w:rPr>
          <w:rFonts w:ascii="Avenir Next LT Pro" w:hAnsi="Avenir Next LT Pro" w:cs="Segoe UI"/>
          <w:color w:val="000000" w:themeColor="text1"/>
          <w:sz w:val="18"/>
          <w:szCs w:val="18"/>
        </w:rPr>
        <w:t xml:space="preserve"> (en lo sucesivo la “</w:t>
      </w:r>
      <w:r w:rsidR="0044003D" w:rsidRPr="004C5507">
        <w:rPr>
          <w:rFonts w:ascii="Avenir Next LT Pro" w:hAnsi="Avenir Next LT Pro" w:cs="Segoe UI"/>
          <w:color w:val="000000" w:themeColor="text1"/>
          <w:sz w:val="18"/>
          <w:szCs w:val="18"/>
          <w:u w:val="single"/>
        </w:rPr>
        <w:t>CONDUSEF</w:t>
      </w:r>
      <w:r w:rsidR="0044003D" w:rsidRPr="004C5507">
        <w:rPr>
          <w:rFonts w:ascii="Avenir Next LT Pro" w:hAnsi="Avenir Next LT Pro" w:cs="Segoe UI"/>
          <w:color w:val="000000" w:themeColor="text1"/>
          <w:sz w:val="18"/>
          <w:szCs w:val="18"/>
        </w:rPr>
        <w:t>”), mismos que de igual forma estarán</w:t>
      </w:r>
      <w:r w:rsidR="00C81C40" w:rsidRPr="004C5507">
        <w:rPr>
          <w:rFonts w:ascii="Avenir Next LT Pro" w:hAnsi="Avenir Next LT Pro" w:cs="Segoe UI"/>
          <w:color w:val="000000" w:themeColor="text1"/>
          <w:sz w:val="18"/>
          <w:szCs w:val="18"/>
        </w:rPr>
        <w:t xml:space="preserve"> siempre</w:t>
      </w:r>
      <w:r w:rsidR="0044003D" w:rsidRPr="004C5507">
        <w:rPr>
          <w:rFonts w:ascii="Avenir Next LT Pro" w:hAnsi="Avenir Next LT Pro" w:cs="Segoe UI"/>
          <w:color w:val="000000" w:themeColor="text1"/>
          <w:sz w:val="18"/>
          <w:szCs w:val="18"/>
        </w:rPr>
        <w:t xml:space="preserve"> disponibles en las oficinas y sucursales de</w:t>
      </w:r>
      <w:r w:rsidR="00AF4035" w:rsidRPr="004C5507">
        <w:rPr>
          <w:rFonts w:ascii="Avenir Next LT Pro" w:hAnsi="Avenir Next LT Pro" w:cs="Segoe UI"/>
          <w:color w:val="000000" w:themeColor="text1"/>
          <w:sz w:val="18"/>
          <w:szCs w:val="18"/>
        </w:rPr>
        <w:t>l ACREDITANTE</w:t>
      </w:r>
      <w:r w:rsidR="0044003D" w:rsidRPr="004C5507">
        <w:rPr>
          <w:rFonts w:ascii="Avenir Next LT Pro" w:hAnsi="Avenir Next LT Pro" w:cs="Segoe UI"/>
          <w:color w:val="000000" w:themeColor="text1"/>
          <w:sz w:val="18"/>
          <w:szCs w:val="18"/>
        </w:rPr>
        <w:t xml:space="preserve"> para</w:t>
      </w:r>
      <w:r w:rsidR="001A0055" w:rsidRPr="004C5507">
        <w:rPr>
          <w:rFonts w:ascii="Avenir Next LT Pro" w:hAnsi="Avenir Next LT Pro" w:cs="Segoe UI"/>
          <w:color w:val="000000" w:themeColor="text1"/>
          <w:sz w:val="18"/>
          <w:szCs w:val="18"/>
        </w:rPr>
        <w:t xml:space="preserve"> consulta por parte del ACREDITADO</w:t>
      </w:r>
      <w:r w:rsidR="0044003D" w:rsidRPr="004C5507">
        <w:rPr>
          <w:rFonts w:ascii="Avenir Next LT Pro" w:hAnsi="Avenir Next LT Pro" w:cs="Segoe UI"/>
          <w:bCs/>
          <w:color w:val="000000" w:themeColor="text1"/>
          <w:sz w:val="18"/>
          <w:szCs w:val="18"/>
        </w:rPr>
        <w:t>.</w:t>
      </w:r>
    </w:p>
    <w:p w14:paraId="455B96FB" w14:textId="77777777" w:rsidR="0044003D" w:rsidRPr="004C5507" w:rsidRDefault="0044003D" w:rsidP="00006546">
      <w:pPr>
        <w:pStyle w:val="Prrafodelista"/>
        <w:tabs>
          <w:tab w:val="left" w:pos="285"/>
        </w:tabs>
        <w:ind w:left="0"/>
        <w:rPr>
          <w:rFonts w:ascii="Avenir Next LT Pro" w:hAnsi="Avenir Next LT Pro" w:cs="Segoe UI"/>
          <w:bCs/>
          <w:color w:val="000000" w:themeColor="text1"/>
          <w:sz w:val="18"/>
          <w:szCs w:val="18"/>
        </w:rPr>
      </w:pPr>
    </w:p>
    <w:p w14:paraId="6F4A3141" w14:textId="373495B1" w:rsidR="00C03497" w:rsidRPr="004C5507" w:rsidRDefault="00CE124F" w:rsidP="00F37C8F">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g</w:t>
      </w:r>
      <w:proofErr w:type="spellEnd"/>
      <w:r w:rsidR="00AB47EC" w:rsidRPr="004C5507">
        <w:rPr>
          <w:rFonts w:ascii="Avenir Next LT Pro" w:hAnsi="Avenir Next LT Pro" w:cs="Segoe UI"/>
          <w:b/>
          <w:bCs/>
          <w:sz w:val="18"/>
          <w:szCs w:val="18"/>
        </w:rPr>
        <w:t>)</w:t>
      </w:r>
      <w:r w:rsidR="00AB47EC"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Es su voluntad celebrar este Contrato de conformidad con los términos y condiciones establecidos en el</w:t>
      </w:r>
      <w:r w:rsidR="0044003D" w:rsidRPr="004C5507">
        <w:rPr>
          <w:rFonts w:ascii="Avenir Next LT Pro" w:hAnsi="Avenir Next LT Pro" w:cs="Segoe UI"/>
          <w:spacing w:val="-6"/>
          <w:sz w:val="18"/>
          <w:szCs w:val="18"/>
        </w:rPr>
        <w:t xml:space="preserve"> </w:t>
      </w:r>
      <w:r w:rsidR="0044003D" w:rsidRPr="004C5507">
        <w:rPr>
          <w:rFonts w:ascii="Avenir Next LT Pro" w:hAnsi="Avenir Next LT Pro" w:cs="Segoe UI"/>
          <w:sz w:val="18"/>
          <w:szCs w:val="18"/>
        </w:rPr>
        <w:t>mismo.</w:t>
      </w:r>
    </w:p>
    <w:p w14:paraId="0868EB92"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7E98F456"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3A55479F" w14:textId="30F1210A" w:rsidR="0044003D" w:rsidRPr="006F666E" w:rsidRDefault="0044003D" w:rsidP="00006546">
      <w:pPr>
        <w:pStyle w:val="Prrafodelista"/>
        <w:tabs>
          <w:tab w:val="left" w:pos="285"/>
        </w:tabs>
        <w:ind w:left="0"/>
        <w:jc w:val="both"/>
        <w:rPr>
          <w:rFonts w:ascii="Avenir Next LT Pro" w:hAnsi="Avenir Next LT Pro" w:cs="Segoe UI"/>
          <w:b/>
          <w:bCs/>
          <w:sz w:val="18"/>
          <w:szCs w:val="18"/>
        </w:rPr>
      </w:pPr>
      <w:r w:rsidRPr="006F666E">
        <w:rPr>
          <w:rFonts w:ascii="Avenir Next LT Pro" w:hAnsi="Avenir Next LT Pro" w:cs="Segoe UI"/>
          <w:b/>
          <w:bCs/>
          <w:sz w:val="18"/>
          <w:szCs w:val="18"/>
        </w:rPr>
        <w:t>II. Declara el ACREDITADO,</w:t>
      </w:r>
      <w:r w:rsidR="00BE5DEC" w:rsidRPr="006F666E">
        <w:rPr>
          <w:rFonts w:ascii="Avenir Next LT Pro" w:hAnsi="Avenir Next LT Pro" w:cs="Segoe UI"/>
          <w:b/>
          <w:bCs/>
          <w:sz w:val="18"/>
          <w:szCs w:val="18"/>
        </w:rPr>
        <w:t xml:space="preserve"> </w:t>
      </w:r>
      <w:r w:rsidRPr="006F666E">
        <w:rPr>
          <w:rFonts w:ascii="Avenir Next LT Pro" w:hAnsi="Avenir Next LT Pro" w:cs="Segoe UI"/>
          <w:b/>
          <w:bCs/>
          <w:sz w:val="18"/>
          <w:szCs w:val="18"/>
        </w:rPr>
        <w:t>que:</w:t>
      </w:r>
    </w:p>
    <w:p w14:paraId="74A9656B" w14:textId="77777777" w:rsidR="0044003D" w:rsidRPr="006F666E" w:rsidRDefault="0044003D" w:rsidP="00006546">
      <w:pPr>
        <w:pStyle w:val="Prrafodelista"/>
        <w:tabs>
          <w:tab w:val="left" w:pos="306"/>
        </w:tabs>
        <w:ind w:left="0"/>
        <w:rPr>
          <w:rFonts w:ascii="Avenir Next LT Pro" w:hAnsi="Avenir Next LT Pro" w:cs="Segoe UI"/>
          <w:sz w:val="18"/>
          <w:szCs w:val="18"/>
        </w:rPr>
      </w:pPr>
    </w:p>
    <w:p w14:paraId="21A49EBA" w14:textId="0EF75881" w:rsidR="0044003D"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II.a</w:t>
      </w:r>
      <w:proofErr w:type="spellEnd"/>
      <w:r w:rsidRPr="006F666E">
        <w:rPr>
          <w:rFonts w:ascii="Avenir Next LT Pro" w:hAnsi="Avenir Next LT Pro" w:cs="Segoe UI"/>
          <w:b/>
          <w:bCs/>
          <w:sz w:val="18"/>
          <w:szCs w:val="18"/>
          <w:u w:val="single"/>
        </w:rPr>
        <w:t xml:space="preserve">.) </w:t>
      </w:r>
      <w:r w:rsidR="0044003D" w:rsidRPr="006F666E">
        <w:rPr>
          <w:rFonts w:ascii="Avenir Next LT Pro" w:hAnsi="Avenir Next LT Pro" w:cs="Segoe UI"/>
          <w:b/>
          <w:bCs/>
          <w:sz w:val="18"/>
          <w:szCs w:val="18"/>
          <w:u w:val="single"/>
        </w:rPr>
        <w:t>En caso de ser una persona física</w:t>
      </w:r>
      <w:r w:rsidR="009905F6" w:rsidRPr="006F666E">
        <w:rPr>
          <w:rFonts w:ascii="Avenir Next LT Pro" w:hAnsi="Avenir Next LT Pro" w:cs="Segoe UI"/>
          <w:b/>
          <w:bCs/>
          <w:sz w:val="18"/>
          <w:szCs w:val="18"/>
        </w:rPr>
        <w:t>, declara</w:t>
      </w:r>
      <w:r w:rsidR="009905F6" w:rsidRPr="004C5507">
        <w:rPr>
          <w:rFonts w:ascii="Avenir Next LT Pro" w:hAnsi="Avenir Next LT Pro" w:cs="Segoe UI"/>
          <w:b/>
          <w:bCs/>
          <w:sz w:val="18"/>
          <w:szCs w:val="18"/>
        </w:rPr>
        <w:t xml:space="preserve"> por su propio derecho y bajo protesta de decir verdad</w:t>
      </w:r>
      <w:r w:rsidR="00F04475" w:rsidRPr="004C5507">
        <w:rPr>
          <w:rFonts w:ascii="Avenir Next LT Pro" w:hAnsi="Avenir Next LT Pro" w:cs="Segoe UI"/>
          <w:b/>
          <w:bCs/>
          <w:sz w:val="18"/>
          <w:szCs w:val="18"/>
        </w:rPr>
        <w:t>, lo siguiente:</w:t>
      </w:r>
    </w:p>
    <w:p w14:paraId="436A0BEE" w14:textId="77777777" w:rsidR="0044003D" w:rsidRPr="004C5507" w:rsidRDefault="0044003D" w:rsidP="00006546">
      <w:pPr>
        <w:pStyle w:val="Prrafodelista"/>
        <w:tabs>
          <w:tab w:val="left" w:pos="306"/>
        </w:tabs>
        <w:ind w:left="0"/>
        <w:rPr>
          <w:rFonts w:ascii="Avenir Next LT Pro" w:hAnsi="Avenir Next LT Pro" w:cs="Segoe UI"/>
          <w:b/>
          <w:bCs/>
          <w:sz w:val="18"/>
          <w:szCs w:val="18"/>
        </w:rPr>
      </w:pPr>
    </w:p>
    <w:p w14:paraId="56587271" w14:textId="2FF18B64"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44003D" w:rsidRPr="004C5507">
        <w:rPr>
          <w:rFonts w:ascii="Avenir Next LT Pro" w:hAnsi="Avenir Next LT Pro" w:cs="Segoe UI"/>
          <w:b/>
          <w:bCs/>
          <w:sz w:val="18"/>
          <w:szCs w:val="18"/>
        </w:rPr>
        <w:t>a</w:t>
      </w:r>
      <w:r w:rsidR="00F04475" w:rsidRPr="004C5507">
        <w:rPr>
          <w:rFonts w:ascii="Avenir Next LT Pro" w:hAnsi="Avenir Next LT Pro" w:cs="Segoe UI"/>
          <w:b/>
          <w:bCs/>
          <w:sz w:val="18"/>
          <w:szCs w:val="18"/>
        </w:rPr>
        <w:t>.1</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una persona física,</w:t>
      </w:r>
      <w:r w:rsidR="00246FE6">
        <w:rPr>
          <w:rFonts w:ascii="Avenir Next LT Pro" w:hAnsi="Avenir Next LT Pro" w:cs="Segoe UI"/>
          <w:sz w:val="18"/>
          <w:szCs w:val="18"/>
        </w:rPr>
        <w:t xml:space="preserve"> </w:t>
      </w:r>
      <w:r w:rsidR="00246FE6">
        <w:rPr>
          <w:rFonts w:ascii="Avenir Next LT Pro" w:hAnsi="Avenir Next LT Pro" w:cs="Arial"/>
          <w:sz w:val="18"/>
          <w:szCs w:val="18"/>
        </w:rPr>
        <w:t xml:space="preserve">misma que se identifica con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w:t>
      </w:r>
      <w:r w:rsidR="00E2671F">
        <w:rPr>
          <w:rFonts w:ascii="Avenir Next LT Pro" w:hAnsi="Avenir Next LT Pro" w:cs="Arial"/>
          <w:sz w:val="18"/>
          <w:szCs w:val="18"/>
        </w:rPr>
        <w:t>expedido(a) con el</w:t>
      </w:r>
      <w:r w:rsidR="00246FE6">
        <w:rPr>
          <w:rFonts w:ascii="Avenir Next LT Pro" w:hAnsi="Avenir Next LT Pro" w:cs="Arial"/>
          <w:sz w:val="18"/>
          <w:szCs w:val="18"/>
        </w:rPr>
        <w:t xml:space="preserve"> número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misma que se encuentra vigente a la fecha de celebración del presente Contrato y </w:t>
      </w:r>
      <w:r w:rsidR="00246FE6" w:rsidRPr="004C5507">
        <w:rPr>
          <w:rFonts w:ascii="Avenir Next LT Pro" w:hAnsi="Avenir Next LT Pro" w:cs="Segoe UI"/>
          <w:color w:val="000000"/>
          <w:sz w:val="18"/>
          <w:szCs w:val="18"/>
        </w:rPr>
        <w:t xml:space="preserve">su clave de Registro Federal de Contribuyente (RFC) es </w:t>
      </w:r>
      <w:r w:rsidR="00C27F1D" w:rsidRPr="00C27F1D">
        <w:rPr>
          <w:rFonts w:ascii="Avenir Next LT Pro" w:hAnsi="Avenir Next LT Pro" w:cs="Arial"/>
          <w:sz w:val="18"/>
          <w:szCs w:val="18"/>
        </w:rPr>
        <w:t>[...]</w:t>
      </w:r>
      <w:r w:rsidR="00C27F1D">
        <w:rPr>
          <w:rFonts w:ascii="Avenir Next LT Pro" w:hAnsi="Avenir Next LT Pro" w:cs="Arial"/>
          <w:sz w:val="18"/>
          <w:szCs w:val="18"/>
        </w:rPr>
        <w:t xml:space="preserve"> </w:t>
      </w:r>
      <w:r w:rsidR="0044003D" w:rsidRPr="004C5507">
        <w:rPr>
          <w:rFonts w:ascii="Avenir Next LT Pro" w:hAnsi="Avenir Next LT Pro" w:cs="Segoe UI"/>
          <w:sz w:val="18"/>
          <w:szCs w:val="18"/>
        </w:rPr>
        <w:t xml:space="preserve"> mayor de edad, con plena capacidad legal de goce y ejercicio </w:t>
      </w:r>
      <w:r w:rsidR="00281E4C" w:rsidRPr="004C5507">
        <w:rPr>
          <w:rFonts w:ascii="Avenir Next LT Pro" w:hAnsi="Avenir Next LT Pro" w:cs="Arial"/>
          <w:sz w:val="18"/>
          <w:szCs w:val="18"/>
        </w:rPr>
        <w:t>suficientes para comparecer y obligarse bajo los términos y condiciones de este Contrato, su correspondiente celebración, firma y formalización, en el entendido a que previamente ha solicitado al</w:t>
      </w:r>
      <w:r w:rsidR="00281E4C" w:rsidRPr="004C5507">
        <w:rPr>
          <w:rFonts w:ascii="Avenir Next LT Pro" w:hAnsi="Avenir Next LT Pro" w:cs="Arial"/>
          <w:b/>
          <w:sz w:val="18"/>
          <w:szCs w:val="18"/>
        </w:rPr>
        <w:t xml:space="preserve"> </w:t>
      </w:r>
      <w:r w:rsidR="00281E4C" w:rsidRPr="004C5507">
        <w:rPr>
          <w:rFonts w:ascii="Avenir Next LT Pro" w:hAnsi="Avenir Next LT Pro" w:cs="Arial"/>
          <w:bCs/>
          <w:sz w:val="18"/>
          <w:szCs w:val="18"/>
        </w:rPr>
        <w:t>ACREDITANTE</w:t>
      </w:r>
      <w:r w:rsidR="00281E4C" w:rsidRPr="004C5507">
        <w:rPr>
          <w:rFonts w:ascii="Avenir Next LT Pro" w:hAnsi="Avenir Next LT Pro" w:cs="Arial"/>
          <w:sz w:val="18"/>
          <w:szCs w:val="18"/>
        </w:rPr>
        <w:t xml:space="preserve"> el otorgamiento de un crédito simple en pesos mexicanos, moneda nacional, moneda de curso en los Estados Unidos Mexicanos.</w:t>
      </w:r>
    </w:p>
    <w:p w14:paraId="1A2B2FBF"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05D36BEF" w14:textId="3CD4BE15"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DE074C">
        <w:rPr>
          <w:rFonts w:ascii="Avenir Next LT Pro" w:hAnsi="Avenir Next LT Pro" w:cs="Segoe UI"/>
          <w:b/>
          <w:bCs/>
          <w:sz w:val="18"/>
          <w:szCs w:val="18"/>
        </w:rPr>
        <w:t>a</w:t>
      </w:r>
      <w:r w:rsidR="005C6158" w:rsidRPr="004C5507">
        <w:rPr>
          <w:rFonts w:ascii="Avenir Next LT Pro" w:hAnsi="Avenir Next LT Pro" w:cs="Segoe UI"/>
          <w:b/>
          <w:bCs/>
          <w:sz w:val="18"/>
          <w:szCs w:val="18"/>
        </w:rPr>
        <w:t>.</w:t>
      </w:r>
      <w:r w:rsidR="00DE074C">
        <w:rPr>
          <w:rFonts w:ascii="Avenir Next LT Pro" w:hAnsi="Avenir Next LT Pro" w:cs="Segoe UI"/>
          <w:b/>
          <w:bCs/>
          <w:sz w:val="18"/>
          <w:szCs w:val="18"/>
        </w:rPr>
        <w:t>2</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281E4C" w:rsidRPr="004C5507">
        <w:rPr>
          <w:rFonts w:ascii="Avenir Next LT Pro" w:hAnsi="Avenir Next LT Pro" w:cs="Segoe UI"/>
          <w:sz w:val="18"/>
          <w:szCs w:val="18"/>
        </w:rPr>
        <w:t>M</w:t>
      </w:r>
      <w:r w:rsidR="0044003D" w:rsidRPr="004C5507">
        <w:rPr>
          <w:rFonts w:ascii="Avenir Next LT Pro" w:hAnsi="Avenir Next LT Pro" w:cs="Segoe UI"/>
          <w:sz w:val="18"/>
          <w:szCs w:val="18"/>
        </w:rPr>
        <w:t xml:space="preserve">anifiesta que los datos personales que proporcionó y que se encuentran detallados en la </w:t>
      </w:r>
      <w:r w:rsidR="00281E4C" w:rsidRPr="004C5507">
        <w:rPr>
          <w:rFonts w:ascii="Avenir Next LT Pro" w:hAnsi="Avenir Next LT Pro" w:cs="Segoe UI"/>
          <w:i/>
          <w:iCs/>
          <w:sz w:val="18"/>
          <w:szCs w:val="18"/>
        </w:rPr>
        <w:t xml:space="preserve">Carátula del Contrato de </w:t>
      </w:r>
      <w:r w:rsidR="00DA5381">
        <w:rPr>
          <w:rFonts w:ascii="Avenir Next LT Pro" w:hAnsi="Avenir Next LT Pro" w:cs="Segoe UI"/>
          <w:i/>
          <w:iCs/>
          <w:sz w:val="18"/>
          <w:szCs w:val="18"/>
        </w:rPr>
        <w:tab/>
      </w:r>
      <w:r w:rsidR="00281E4C" w:rsidRPr="004C5507">
        <w:rPr>
          <w:rFonts w:ascii="Avenir Next LT Pro" w:hAnsi="Avenir Next LT Pro" w:cs="Segoe UI"/>
          <w:i/>
          <w:iCs/>
          <w:sz w:val="18"/>
          <w:szCs w:val="18"/>
        </w:rPr>
        <w:t>Adhesión</w:t>
      </w:r>
      <w:r w:rsidR="0044003D" w:rsidRPr="004C5507">
        <w:rPr>
          <w:rFonts w:ascii="Avenir Next LT Pro" w:hAnsi="Avenir Next LT Pro" w:cs="Segoe UI"/>
          <w:sz w:val="18"/>
          <w:szCs w:val="18"/>
        </w:rPr>
        <w:t xml:space="preserve"> y/o la demás </w:t>
      </w:r>
      <w:r w:rsidR="00F23086" w:rsidRPr="004C5507">
        <w:rPr>
          <w:rFonts w:ascii="Avenir Next LT Pro" w:hAnsi="Avenir Next LT Pro" w:cs="Segoe UI"/>
          <w:sz w:val="18"/>
          <w:szCs w:val="18"/>
        </w:rPr>
        <w:t xml:space="preserve">información y </w:t>
      </w:r>
      <w:r w:rsidR="009C2D7E" w:rsidRPr="004C5507">
        <w:rPr>
          <w:rFonts w:ascii="Avenir Next LT Pro" w:hAnsi="Avenir Next LT Pro" w:cs="Segoe UI"/>
          <w:sz w:val="18"/>
          <w:szCs w:val="18"/>
        </w:rPr>
        <w:t xml:space="preserve">la </w:t>
      </w:r>
      <w:r w:rsidR="0044003D" w:rsidRPr="004C5507">
        <w:rPr>
          <w:rFonts w:ascii="Avenir Next LT Pro" w:hAnsi="Avenir Next LT Pro" w:cs="Segoe UI"/>
          <w:sz w:val="18"/>
          <w:szCs w:val="18"/>
        </w:rPr>
        <w:t xml:space="preserve">documentación </w:t>
      </w:r>
      <w:r w:rsidR="009C2D7E" w:rsidRPr="004C5507">
        <w:rPr>
          <w:rFonts w:ascii="Avenir Next LT Pro" w:hAnsi="Avenir Next LT Pro" w:cs="Segoe UI"/>
          <w:sz w:val="18"/>
          <w:szCs w:val="18"/>
        </w:rPr>
        <w:t xml:space="preserve">proporcionada y </w:t>
      </w:r>
      <w:r w:rsidR="0044003D" w:rsidRPr="004C5507">
        <w:rPr>
          <w:rFonts w:ascii="Avenir Next LT Pro" w:hAnsi="Avenir Next LT Pro" w:cs="Segoe UI"/>
          <w:sz w:val="18"/>
          <w:szCs w:val="18"/>
        </w:rPr>
        <w:t>relacionada con el otorgamiento del Crédito</w:t>
      </w:r>
      <w:r w:rsidR="009C2D7E" w:rsidRPr="004C5507">
        <w:rPr>
          <w:rFonts w:ascii="Avenir Next LT Pro" w:hAnsi="Avenir Next LT Pro" w:cs="Segoe UI"/>
          <w:sz w:val="18"/>
          <w:szCs w:val="18"/>
        </w:rPr>
        <w:t>,</w:t>
      </w:r>
      <w:r w:rsidR="0044003D" w:rsidRPr="004C5507">
        <w:rPr>
          <w:rFonts w:ascii="Avenir Next LT Pro" w:hAnsi="Avenir Next LT Pro" w:cs="Segoe UI"/>
          <w:sz w:val="18"/>
          <w:szCs w:val="18"/>
        </w:rPr>
        <w:t xml:space="preserve"> son veraces y reflejan su situación financiera, contable, legal y administrativa, la cual sirvió de base para la autorización del Crédito y la celebración de este Contrato</w:t>
      </w:r>
      <w:r w:rsidR="009423E1" w:rsidRPr="004C5507">
        <w:rPr>
          <w:rFonts w:ascii="Avenir Next LT Pro" w:hAnsi="Avenir Next LT Pro" w:cs="Segoe UI"/>
          <w:sz w:val="18"/>
          <w:szCs w:val="18"/>
        </w:rPr>
        <w:t>, misma que</w:t>
      </w:r>
      <w:r w:rsidR="0044003D" w:rsidRPr="004C5507">
        <w:rPr>
          <w:rFonts w:ascii="Avenir Next LT Pro" w:hAnsi="Avenir Next LT Pro" w:cs="Segoe UI"/>
          <w:sz w:val="18"/>
          <w:szCs w:val="18"/>
        </w:rPr>
        <w:t xml:space="preserve"> no ha sufrido modificación ni cambio alguno a la</w:t>
      </w:r>
      <w:r w:rsidR="0044003D" w:rsidRPr="004C5507">
        <w:rPr>
          <w:rFonts w:ascii="Avenir Next LT Pro" w:hAnsi="Avenir Next LT Pro" w:cs="Segoe UI"/>
          <w:spacing w:val="-7"/>
          <w:sz w:val="18"/>
          <w:szCs w:val="18"/>
        </w:rPr>
        <w:t xml:space="preserve"> </w:t>
      </w:r>
      <w:r w:rsidR="0044003D" w:rsidRPr="004C5507">
        <w:rPr>
          <w:rFonts w:ascii="Avenir Next LT Pro" w:hAnsi="Avenir Next LT Pro" w:cs="Segoe UI"/>
          <w:sz w:val="18"/>
          <w:szCs w:val="18"/>
        </w:rPr>
        <w:t>fecha de celebración del mismo.</w:t>
      </w:r>
    </w:p>
    <w:p w14:paraId="1AE0767C"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302E318A" w14:textId="01D730B2" w:rsidR="0044003D" w:rsidRPr="004C5507" w:rsidRDefault="008B7656" w:rsidP="00006546">
      <w:pPr>
        <w:pStyle w:val="Prrafodelista"/>
        <w:tabs>
          <w:tab w:val="left" w:pos="306"/>
        </w:tabs>
        <w:ind w:left="0"/>
        <w:rPr>
          <w:rFonts w:ascii="Avenir Next LT Pro" w:hAnsi="Avenir Next LT Pro" w:cs="Segoe UI"/>
          <w:b/>
          <w:bCs/>
          <w:sz w:val="18"/>
          <w:szCs w:val="18"/>
        </w:rPr>
      </w:pPr>
      <w:proofErr w:type="spellStart"/>
      <w:r>
        <w:rPr>
          <w:rFonts w:ascii="Avenir Next LT Pro" w:hAnsi="Avenir Next LT Pro" w:cs="Segoe UI"/>
          <w:b/>
          <w:bCs/>
          <w:sz w:val="18"/>
          <w:szCs w:val="18"/>
          <w:u w:val="single"/>
        </w:rPr>
        <w:t>II.b</w:t>
      </w:r>
      <w:proofErr w:type="spellEnd"/>
      <w:r>
        <w:rPr>
          <w:rFonts w:ascii="Avenir Next LT Pro" w:hAnsi="Avenir Next LT Pro" w:cs="Segoe UI"/>
          <w:b/>
          <w:bCs/>
          <w:sz w:val="18"/>
          <w:szCs w:val="18"/>
          <w:u w:val="single"/>
        </w:rPr>
        <w:t xml:space="preserve">.) </w:t>
      </w:r>
      <w:r w:rsidR="0044003D" w:rsidRPr="004C5507">
        <w:rPr>
          <w:rFonts w:ascii="Avenir Next LT Pro" w:hAnsi="Avenir Next LT Pro" w:cs="Segoe UI"/>
          <w:b/>
          <w:bCs/>
          <w:sz w:val="18"/>
          <w:szCs w:val="18"/>
          <w:u w:val="single"/>
        </w:rPr>
        <w:t>En caso de ser persona moral</w:t>
      </w:r>
      <w:r w:rsidR="00F04475" w:rsidRPr="004C5507">
        <w:rPr>
          <w:rFonts w:ascii="Avenir Next LT Pro" w:hAnsi="Avenir Next LT Pro" w:cs="Segoe UI"/>
          <w:b/>
          <w:bCs/>
          <w:sz w:val="18"/>
          <w:szCs w:val="18"/>
        </w:rPr>
        <w:t>, declara por conducto de su</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representante</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legal</w:t>
      </w:r>
      <w:r w:rsidR="00091113">
        <w:rPr>
          <w:rFonts w:ascii="Avenir Next LT Pro" w:hAnsi="Avenir Next LT Pro" w:cs="Segoe UI"/>
          <w:b/>
          <w:bCs/>
          <w:sz w:val="18"/>
          <w:szCs w:val="18"/>
        </w:rPr>
        <w:t>(es)</w:t>
      </w:r>
      <w:r w:rsidR="00F04475" w:rsidRPr="004C5507">
        <w:rPr>
          <w:rFonts w:ascii="Avenir Next LT Pro" w:hAnsi="Avenir Next LT Pro" w:cs="Segoe UI"/>
          <w:b/>
          <w:bCs/>
          <w:sz w:val="18"/>
          <w:szCs w:val="18"/>
        </w:rPr>
        <w:t xml:space="preserve"> lo siguiente:</w:t>
      </w:r>
    </w:p>
    <w:p w14:paraId="772F4156"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6AEA8803" w14:textId="2307A38E" w:rsidR="0044003D" w:rsidRPr="004C5507" w:rsidRDefault="00414E4C" w:rsidP="00006546">
      <w:pPr>
        <w:pStyle w:val="Prrafodelista"/>
        <w:tabs>
          <w:tab w:val="left" w:pos="306"/>
        </w:tabs>
        <w:ind w:left="0"/>
        <w:jc w:val="both"/>
        <w:rPr>
          <w:rFonts w:ascii="Avenir Next LT Pro" w:hAnsi="Avenir Next LT Pro" w:cs="Segoe UI"/>
          <w:color w:val="000000"/>
          <w:sz w:val="18"/>
          <w:szCs w:val="18"/>
        </w:rPr>
      </w:pPr>
      <w:r>
        <w:rPr>
          <w:rFonts w:ascii="Avenir Next LT Pro" w:hAnsi="Avenir Next LT Pro" w:cs="Segoe UI"/>
          <w:b/>
          <w:bCs/>
          <w:sz w:val="18"/>
          <w:szCs w:val="18"/>
        </w:rPr>
        <w:t>II</w:t>
      </w:r>
      <w:r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b</w:t>
      </w:r>
      <w:r w:rsidR="005C6158"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1</w:t>
      </w:r>
      <w:r w:rsidR="0044003D" w:rsidRPr="006F666E">
        <w:rPr>
          <w:rFonts w:ascii="Avenir Next LT Pro" w:hAnsi="Avenir Next LT Pro" w:cs="Segoe UI"/>
          <w:b/>
          <w:bCs/>
          <w:sz w:val="18"/>
          <w:szCs w:val="18"/>
        </w:rPr>
        <w:t>)</w:t>
      </w:r>
      <w:r w:rsidR="0044003D"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Es una persona moral legalmente constituida, según consta en la escritura pública número</w:t>
      </w:r>
      <w:r w:rsidR="006F666E" w:rsidRPr="006F666E">
        <w:rPr>
          <w:rFonts w:ascii="Avenir Next LT Pro" w:hAnsi="Avenir Next LT Pro" w:cs="Segoe UI"/>
          <w:sz w:val="18"/>
          <w:szCs w:val="18"/>
        </w:rPr>
        <w:t xml:space="preserve"> </w:t>
      </w:r>
      <w:r w:rsidR="00211C94">
        <w:rPr>
          <w:rFonts w:ascii="Avenir Next LT Pro" w:hAnsi="Avenir Next LT Pro" w:cs="Segoe UI"/>
          <w:sz w:val="18"/>
          <w:szCs w:val="18"/>
        </w:rPr>
        <w:t/>
      </w:r>
      <w:r w:rsidR="006F666E"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 xml:space="preserve">de fecha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otorgada ante la fe del licenciado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titular de la Notaría Pública número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de</w:t>
      </w:r>
      <w:r w:rsidR="006F666E" w:rsidRPr="006F666E">
        <w:rPr>
          <w:rFonts w:ascii="Avenir Next LT Pro" w:hAnsi="Avenir Next LT Pro" w:cs="Segoe UI"/>
          <w:sz w:val="18"/>
          <w:szCs w:val="18"/>
        </w:rPr>
        <w:t xml:space="preserve"> la Ciudad de México,</w:t>
      </w:r>
      <w:r w:rsidR="001D135D" w:rsidRPr="006F666E">
        <w:rPr>
          <w:rFonts w:ascii="Avenir Next LT Pro" w:hAnsi="Avenir Next LT Pro" w:cs="Segoe UI"/>
          <w:sz w:val="18"/>
          <w:szCs w:val="18"/>
        </w:rPr>
        <w:t xml:space="preserve"> la cual se encuentra debidamente inscrita en el Registro Público de la Propiedad y del Comercio de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mediante folio mercantil número</w:t>
      </w:r>
      <w:r w:rsidR="001D135D" w:rsidRPr="006F666E">
        <w:rPr>
          <w:rFonts w:ascii="Avenir Next LT Pro" w:hAnsi="Avenir Next LT Pro" w:cs="Arial"/>
          <w:sz w:val="18"/>
          <w:szCs w:val="18"/>
        </w:rPr>
        <w:t xml:space="preserve"> </w:t>
      </w:r>
      <w:r w:rsidR="00406CC2">
        <w:rPr>
          <w:rFonts w:ascii="Avenir Next LT Pro" w:hAnsi="Avenir Next LT Pro" w:cs="Arial"/>
          <w:sz w:val="18"/>
          <w:szCs w:val="18"/>
        </w:rPr>
        <w:t/>
      </w:r>
      <w:r w:rsidR="006F666E"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en fecha </w:t>
      </w:r>
      <w:r w:rsidR="00406CC2">
        <w:rPr>
          <w:rFonts w:ascii="Avenir Next LT Pro" w:hAnsi="Avenir Next LT Pro" w:cs="Arial"/>
          <w:sz w:val="18"/>
          <w:szCs w:val="18"/>
        </w:rPr>
        <w:t/>
      </w:r>
      <w:r w:rsidR="001D135D"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y su clave de Registro Federal de Contribuyente (RFC) es </w:t>
      </w:r>
      <w:r w:rsidR="00406CC2">
        <w:rPr>
          <w:rFonts w:ascii="Avenir Next LT Pro" w:hAnsi="Avenir Next LT Pro" w:cs="Segoe UI"/>
          <w:sz w:val="18"/>
          <w:szCs w:val="18"/>
        </w:rPr>
        <w:t>DDT130814V68</w:t>
      </w:r>
      <w:r w:rsidR="006F666E" w:rsidRPr="006F666E">
        <w:rPr>
          <w:rFonts w:ascii="Avenir Next LT Pro" w:hAnsi="Avenir Next LT Pro" w:cs="Segoe UI"/>
          <w:sz w:val="18"/>
          <w:szCs w:val="18"/>
        </w:rPr>
        <w:t>.</w:t>
      </w:r>
    </w:p>
    <w:p w14:paraId="4270BA06" w14:textId="77777777" w:rsidR="0044003D" w:rsidRPr="004C5507" w:rsidRDefault="0044003D" w:rsidP="00006546">
      <w:pPr>
        <w:pStyle w:val="Prrafodelista"/>
        <w:tabs>
          <w:tab w:val="left" w:pos="306"/>
        </w:tabs>
        <w:ind w:left="0"/>
        <w:rPr>
          <w:rFonts w:ascii="Avenir Next LT Pro" w:hAnsi="Avenir Next LT Pro" w:cs="Segoe UI"/>
          <w:color w:val="000000"/>
          <w:sz w:val="18"/>
          <w:szCs w:val="18"/>
        </w:rPr>
      </w:pPr>
    </w:p>
    <w:p w14:paraId="1A237C3A" w14:textId="73122D3A" w:rsidR="004D1181" w:rsidRDefault="00414E4C" w:rsidP="00006546">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b/>
          <w:bCs/>
          <w:color w:val="000000"/>
          <w:sz w:val="18"/>
          <w:szCs w:val="18"/>
        </w:rPr>
        <w:t>II.</w:t>
      </w:r>
      <w:r w:rsidR="0044003D" w:rsidRPr="004C5507">
        <w:rPr>
          <w:rFonts w:ascii="Avenir Next LT Pro" w:hAnsi="Avenir Next LT Pro" w:cs="Segoe UI"/>
          <w:b/>
          <w:bCs/>
          <w:color w:val="000000"/>
          <w:sz w:val="18"/>
          <w:szCs w:val="18"/>
        </w:rPr>
        <w:t>b</w:t>
      </w:r>
      <w:r w:rsidR="005C6158" w:rsidRPr="004C5507">
        <w:rPr>
          <w:rFonts w:ascii="Avenir Next LT Pro" w:hAnsi="Avenir Next LT Pro" w:cs="Segoe UI"/>
          <w:b/>
          <w:bCs/>
          <w:color w:val="000000"/>
          <w:sz w:val="18"/>
          <w:szCs w:val="18"/>
        </w:rPr>
        <w:t>.2</w:t>
      </w:r>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w:t>
      </w:r>
      <w:r w:rsidR="0044003D" w:rsidRPr="004C5507">
        <w:rPr>
          <w:rFonts w:ascii="Avenir Next LT Pro" w:hAnsi="Avenir Next LT Pro" w:cs="Segoe UI"/>
          <w:sz w:val="18"/>
          <w:szCs w:val="18"/>
        </w:rPr>
        <w:t>Su</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representante</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legal</w:t>
      </w:r>
      <w:r w:rsidR="00D43DCE">
        <w:rPr>
          <w:rFonts w:ascii="Avenir Next LT Pro" w:hAnsi="Avenir Next LT Pro" w:cs="Segoe UI"/>
          <w:sz w:val="18"/>
          <w:szCs w:val="18"/>
        </w:rPr>
        <w:t>(es)</w:t>
      </w:r>
      <w:r w:rsidR="0044003D" w:rsidRPr="004C5507">
        <w:rPr>
          <w:rFonts w:ascii="Avenir Next LT Pro" w:hAnsi="Avenir Next LT Pro" w:cs="Segoe UI"/>
          <w:sz w:val="18"/>
          <w:szCs w:val="18"/>
        </w:rPr>
        <w:t xml:space="preserve"> cuenta</w:t>
      </w:r>
      <w:r w:rsidR="00D43DCE">
        <w:rPr>
          <w:rFonts w:ascii="Avenir Next LT Pro" w:hAnsi="Avenir Next LT Pro" w:cs="Segoe UI"/>
          <w:sz w:val="18"/>
          <w:szCs w:val="18"/>
        </w:rPr>
        <w:t>(n)</w:t>
      </w:r>
      <w:r w:rsidR="0044003D" w:rsidRPr="004C5507">
        <w:rPr>
          <w:rFonts w:ascii="Avenir Next LT Pro" w:hAnsi="Avenir Next LT Pro" w:cs="Segoe UI"/>
          <w:sz w:val="18"/>
          <w:szCs w:val="18"/>
        </w:rPr>
        <w:t xml:space="preserve"> con facultades legales de goce y ejercicio suficientes y necesarias para celebrar e</w:t>
      </w:r>
      <w:r w:rsidR="005B714B" w:rsidRPr="004C5507">
        <w:rPr>
          <w:rFonts w:ascii="Avenir Next LT Pro" w:hAnsi="Avenir Next LT Pro" w:cs="Segoe UI"/>
          <w:sz w:val="18"/>
          <w:szCs w:val="18"/>
        </w:rPr>
        <w:t>ste</w:t>
      </w:r>
      <w:r w:rsidR="0044003D" w:rsidRPr="004C5507">
        <w:rPr>
          <w:rFonts w:ascii="Avenir Next LT Pro" w:hAnsi="Avenir Next LT Pro" w:cs="Segoe UI"/>
          <w:sz w:val="18"/>
          <w:szCs w:val="18"/>
        </w:rPr>
        <w:t xml:space="preserve"> Contrato y obligar a su representada en los términos de este, </w:t>
      </w:r>
      <w:r w:rsidR="0044003D" w:rsidRPr="004C5507">
        <w:rPr>
          <w:rFonts w:ascii="Avenir Next LT Pro" w:hAnsi="Avenir Next LT Pro" w:cs="Segoe UI"/>
          <w:color w:val="000000"/>
          <w:sz w:val="18"/>
          <w:szCs w:val="18"/>
        </w:rPr>
        <w:t>como se desprende de</w:t>
      </w:r>
      <w:r w:rsidR="004D1181">
        <w:rPr>
          <w:rFonts w:ascii="Avenir Next LT Pro" w:hAnsi="Avenir Next LT Pro" w:cs="Segoe UI"/>
          <w:color w:val="000000"/>
          <w:sz w:val="18"/>
          <w:szCs w:val="18"/>
        </w:rPr>
        <w:t xml:space="preserve"> la(s) siguiente(s) escritura(s):</w:t>
      </w:r>
      <w:r w:rsidR="0044003D" w:rsidRPr="004C5507">
        <w:rPr>
          <w:rFonts w:ascii="Avenir Next LT Pro" w:hAnsi="Avenir Next LT Pro" w:cs="Segoe UI"/>
          <w:color w:val="000000"/>
          <w:sz w:val="18"/>
          <w:szCs w:val="18"/>
        </w:rPr>
        <w:t xml:space="preserve"> </w:t>
      </w:r>
    </w:p>
    <w:p w14:paraId="5E7DC8A2" w14:textId="77777777" w:rsidR="004D1181" w:rsidRDefault="004D1181" w:rsidP="00006546">
      <w:pPr>
        <w:pStyle w:val="Prrafodelista"/>
        <w:tabs>
          <w:tab w:val="left" w:pos="285"/>
        </w:tabs>
        <w:ind w:left="0"/>
        <w:jc w:val="both"/>
        <w:rPr>
          <w:rFonts w:ascii="Avenir Next LT Pro" w:hAnsi="Avenir Next LT Pro" w:cs="Segoe UI"/>
          <w:color w:val="000000"/>
          <w:sz w:val="18"/>
          <w:szCs w:val="18"/>
        </w:rPr>
      </w:pPr>
    </w:p>
    <w:p w14:paraId="6B20B7F1" w14:textId="5B68393E" w:rsidR="006F666E" w:rsidRPr="00047FBB" w:rsidRDefault="00406CC2" w:rsidP="006F666E">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375CCCF9" w14:textId="5012A432" w:rsidR="00047FBB" w:rsidRPr="00047FBB" w:rsidRDefault="00047FBB" w:rsidP="00047FBB">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242F522E" w14:textId="613D789B" w:rsidR="0044003D" w:rsidRPr="006F666E" w:rsidRDefault="0044003D" w:rsidP="00406CC2">
      <w:pPr>
        <w:pStyle w:val="Prrafodelista"/>
        <w:tabs>
          <w:tab w:val="left" w:pos="306"/>
        </w:tabs>
        <w:ind w:left="0"/>
        <w:jc w:val="both"/>
        <w:rPr>
          <w:rFonts w:ascii="Avenir Next LT Pro" w:hAnsi="Avenir Next LT Pro" w:cs="Segoe UI"/>
          <w:sz w:val="18"/>
          <w:szCs w:val="18"/>
        </w:rPr>
      </w:pPr>
    </w:p>
    <w:p w14:paraId="46706C14" w14:textId="2147BB22" w:rsidR="0044003D" w:rsidRPr="004C5507" w:rsidRDefault="0044003D" w:rsidP="005E1F09">
      <w:pPr>
        <w:pStyle w:val="Prrafodelista"/>
        <w:tabs>
          <w:tab w:val="left" w:pos="306"/>
        </w:tabs>
        <w:ind w:left="0"/>
        <w:jc w:val="both"/>
        <w:rPr>
          <w:rFonts w:ascii="Avenir Next LT Pro" w:hAnsi="Avenir Next LT Pro" w:cs="Segoe UI"/>
          <w:b/>
          <w:bCs/>
          <w:sz w:val="18"/>
          <w:szCs w:val="18"/>
          <w:u w:val="single"/>
        </w:rPr>
      </w:pPr>
      <w:r w:rsidRPr="004C5507">
        <w:rPr>
          <w:rFonts w:ascii="Avenir Next LT Pro" w:hAnsi="Avenir Next LT Pro" w:cs="Segoe UI"/>
          <w:b/>
          <w:bCs/>
          <w:sz w:val="18"/>
          <w:szCs w:val="18"/>
          <w:u w:val="single"/>
        </w:rPr>
        <w:t>El resto de las Declaraciones aplican</w:t>
      </w:r>
      <w:r w:rsidR="005E1F09" w:rsidRPr="004C5507">
        <w:rPr>
          <w:rFonts w:ascii="Avenir Next LT Pro" w:hAnsi="Avenir Next LT Pro" w:cs="Segoe UI"/>
          <w:b/>
          <w:bCs/>
          <w:sz w:val="18"/>
          <w:szCs w:val="18"/>
          <w:u w:val="single"/>
        </w:rPr>
        <w:t xml:space="preserve"> al ACREDITADO,</w:t>
      </w:r>
      <w:r w:rsidRPr="004C5507">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ya sea</w:t>
      </w:r>
      <w:r w:rsidRPr="004C5507">
        <w:rPr>
          <w:rFonts w:ascii="Avenir Next LT Pro" w:hAnsi="Avenir Next LT Pro" w:cs="Segoe UI"/>
          <w:b/>
          <w:bCs/>
          <w:sz w:val="18"/>
          <w:szCs w:val="18"/>
          <w:u w:val="single"/>
        </w:rPr>
        <w:t xml:space="preserve"> persona física </w:t>
      </w:r>
      <w:r w:rsidR="005E1F09" w:rsidRPr="004C5507">
        <w:rPr>
          <w:rFonts w:ascii="Avenir Next LT Pro" w:hAnsi="Avenir Next LT Pro" w:cs="Segoe UI"/>
          <w:b/>
          <w:bCs/>
          <w:sz w:val="18"/>
          <w:szCs w:val="18"/>
          <w:u w:val="single"/>
        </w:rPr>
        <w:t xml:space="preserve">o </w:t>
      </w:r>
      <w:r w:rsidRPr="004C5507">
        <w:rPr>
          <w:rFonts w:ascii="Avenir Next LT Pro" w:hAnsi="Avenir Next LT Pro" w:cs="Segoe UI"/>
          <w:b/>
          <w:bCs/>
          <w:sz w:val="18"/>
          <w:szCs w:val="18"/>
          <w:u w:val="single"/>
        </w:rPr>
        <w:t>persona moral</w:t>
      </w:r>
      <w:r w:rsidR="00F04475" w:rsidRPr="004C5507">
        <w:rPr>
          <w:rFonts w:ascii="Avenir Next LT Pro" w:hAnsi="Avenir Next LT Pro" w:cs="Segoe UI"/>
          <w:b/>
          <w:bCs/>
          <w:sz w:val="18"/>
          <w:szCs w:val="18"/>
          <w:u w:val="single"/>
        </w:rPr>
        <w:t>:</w:t>
      </w:r>
    </w:p>
    <w:p w14:paraId="61EF0C09" w14:textId="77777777" w:rsidR="0044003D" w:rsidRPr="004C5507" w:rsidRDefault="0044003D" w:rsidP="00006546">
      <w:pPr>
        <w:pStyle w:val="Prrafodelista"/>
        <w:tabs>
          <w:tab w:val="left" w:pos="289"/>
        </w:tabs>
        <w:ind w:left="0"/>
        <w:rPr>
          <w:rFonts w:ascii="Avenir Next LT Pro" w:hAnsi="Avenir Next LT Pro" w:cs="Segoe UI"/>
          <w:sz w:val="18"/>
          <w:szCs w:val="18"/>
        </w:rPr>
      </w:pPr>
    </w:p>
    <w:p w14:paraId="2AADAE21" w14:textId="21B3315E" w:rsidR="0044003D" w:rsidRPr="004C5507" w:rsidRDefault="00414E4C" w:rsidP="00006546">
      <w:pPr>
        <w:pStyle w:val="Prrafodelista"/>
        <w:tabs>
          <w:tab w:val="left" w:pos="289"/>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c</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BD7500" w:rsidRPr="004C5507">
        <w:rPr>
          <w:rFonts w:ascii="Avenir Next LT Pro" w:hAnsi="Avenir Next LT Pro" w:cs="Segoe UI"/>
          <w:sz w:val="18"/>
          <w:szCs w:val="18"/>
        </w:rPr>
        <w:t>L</w:t>
      </w:r>
      <w:r w:rsidR="0044003D" w:rsidRPr="004C5507">
        <w:rPr>
          <w:rFonts w:ascii="Avenir Next LT Pro" w:hAnsi="Avenir Next LT Pro" w:cs="Segoe UI"/>
          <w:sz w:val="18"/>
          <w:szCs w:val="18"/>
        </w:rPr>
        <w:t xml:space="preserve">os recursos con los cuales liquidará el </w:t>
      </w:r>
      <w:r w:rsidR="005B714B" w:rsidRPr="004C5507">
        <w:rPr>
          <w:rFonts w:ascii="Avenir Next LT Pro" w:hAnsi="Avenir Next LT Pro" w:cs="Segoe UI"/>
          <w:sz w:val="18"/>
          <w:szCs w:val="18"/>
        </w:rPr>
        <w:t xml:space="preserve">Importe </w:t>
      </w:r>
      <w:r w:rsidR="0044003D" w:rsidRPr="004C5507">
        <w:rPr>
          <w:rFonts w:ascii="Avenir Next LT Pro" w:hAnsi="Avenir Next LT Pro" w:cs="Segoe UI"/>
          <w:sz w:val="18"/>
          <w:szCs w:val="18"/>
        </w:rPr>
        <w:t xml:space="preserve">del Crédito (término según se define </w:t>
      </w:r>
      <w:r w:rsidR="000B04E9" w:rsidRPr="004C5507">
        <w:rPr>
          <w:rFonts w:ascii="Avenir Next LT Pro" w:hAnsi="Avenir Next LT Pro" w:cs="Segoe UI"/>
          <w:sz w:val="18"/>
          <w:szCs w:val="18"/>
        </w:rPr>
        <w:t>más adelante</w:t>
      </w:r>
      <w:r w:rsidR="0044003D" w:rsidRPr="004C5507">
        <w:rPr>
          <w:rFonts w:ascii="Avenir Next LT Pro" w:hAnsi="Avenir Next LT Pro" w:cs="Segoe UI"/>
          <w:sz w:val="18"/>
          <w:szCs w:val="18"/>
        </w:rPr>
        <w:t>)</w:t>
      </w:r>
      <w:r w:rsidR="00BD7500" w:rsidRPr="004C5507">
        <w:rPr>
          <w:rFonts w:ascii="Avenir Next LT Pro" w:hAnsi="Avenir Next LT Pro" w:cs="Segoe UI"/>
          <w:sz w:val="18"/>
          <w:szCs w:val="18"/>
        </w:rPr>
        <w:t xml:space="preserve"> y su procedencia</w:t>
      </w:r>
      <w:r w:rsidR="0044003D" w:rsidRPr="004C5507">
        <w:rPr>
          <w:rFonts w:ascii="Avenir Next LT Pro" w:hAnsi="Avenir Next LT Pro" w:cs="Segoe UI"/>
          <w:sz w:val="18"/>
          <w:szCs w:val="18"/>
        </w:rPr>
        <w:t>, son propios, de origen lícito, y producto de su actividad comercial, mercantil, profesional y/o laboral</w:t>
      </w:r>
      <w:r w:rsidR="0044003D" w:rsidRPr="004C5507">
        <w:rPr>
          <w:rFonts w:ascii="Avenir Next LT Pro" w:hAnsi="Avenir Next LT Pro" w:cs="Segoe UI"/>
          <w:spacing w:val="-1"/>
          <w:sz w:val="18"/>
          <w:szCs w:val="18"/>
        </w:rPr>
        <w:t xml:space="preserve"> </w:t>
      </w:r>
      <w:r w:rsidR="0044003D" w:rsidRPr="004C5507">
        <w:rPr>
          <w:rFonts w:ascii="Avenir Next LT Pro" w:hAnsi="Avenir Next LT Pro" w:cs="Segoe UI"/>
          <w:sz w:val="18"/>
          <w:szCs w:val="18"/>
        </w:rPr>
        <w:t>lícitas.</w:t>
      </w:r>
    </w:p>
    <w:p w14:paraId="63FE014D" w14:textId="77777777" w:rsidR="0044003D" w:rsidRPr="004C5507" w:rsidRDefault="0044003D" w:rsidP="00006546">
      <w:pPr>
        <w:pStyle w:val="Prrafodelista"/>
        <w:tabs>
          <w:tab w:val="left" w:pos="273"/>
        </w:tabs>
        <w:ind w:left="0"/>
        <w:rPr>
          <w:rFonts w:ascii="Avenir Next LT Pro" w:hAnsi="Avenir Next LT Pro" w:cs="Segoe UI"/>
          <w:sz w:val="18"/>
          <w:szCs w:val="18"/>
        </w:rPr>
      </w:pPr>
    </w:p>
    <w:p w14:paraId="2284D498" w14:textId="7E7A3499" w:rsidR="0044003D" w:rsidRPr="004C5507" w:rsidRDefault="00414E4C" w:rsidP="00006546">
      <w:pPr>
        <w:pStyle w:val="Prrafodelista"/>
        <w:tabs>
          <w:tab w:val="left" w:pos="273"/>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d</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Se encuentra al corriente en el cumplimiento de todas sus obligaciones fiscales, legales y/o contractuales cuya falta de observancia pudiera afectar en forma adversa y sustancial el cumplimiento de las obligaciones previstas en este Contrato.</w:t>
      </w:r>
    </w:p>
    <w:p w14:paraId="5CDC9B17" w14:textId="77777777" w:rsidR="0044003D" w:rsidRPr="004C5507" w:rsidRDefault="0044003D" w:rsidP="00006546">
      <w:pPr>
        <w:pStyle w:val="Prrafodelista"/>
        <w:tabs>
          <w:tab w:val="left" w:pos="246"/>
        </w:tabs>
        <w:ind w:left="0"/>
        <w:rPr>
          <w:rFonts w:ascii="Avenir Next LT Pro" w:hAnsi="Avenir Next LT Pro" w:cs="Segoe UI"/>
          <w:sz w:val="18"/>
          <w:szCs w:val="18"/>
        </w:rPr>
      </w:pPr>
    </w:p>
    <w:p w14:paraId="4B8A3531" w14:textId="354E2F6F"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Reconoce </w:t>
      </w:r>
      <w:r w:rsidR="00C236C8" w:rsidRPr="004C5507">
        <w:rPr>
          <w:rFonts w:ascii="Avenir Next LT Pro" w:hAnsi="Avenir Next LT Pro" w:cs="Segoe UI"/>
          <w:sz w:val="18"/>
          <w:szCs w:val="18"/>
        </w:rPr>
        <w:t xml:space="preserve">y manifiesta que, </w:t>
      </w:r>
      <w:r w:rsidR="0044003D" w:rsidRPr="004C5507">
        <w:rPr>
          <w:rFonts w:ascii="Avenir Next LT Pro" w:hAnsi="Avenir Next LT Pro" w:cs="Segoe UI"/>
          <w:sz w:val="18"/>
          <w:szCs w:val="18"/>
        </w:rPr>
        <w:t>previa</w:t>
      </w:r>
      <w:r w:rsidR="00C236C8" w:rsidRPr="004C5507">
        <w:rPr>
          <w:rFonts w:ascii="Avenir Next LT Pro" w:hAnsi="Avenir Next LT Pro" w:cs="Segoe UI"/>
          <w:sz w:val="18"/>
          <w:szCs w:val="18"/>
        </w:rPr>
        <w:t>mente</w:t>
      </w:r>
      <w:r w:rsidR="0044003D" w:rsidRPr="004C5507">
        <w:rPr>
          <w:rFonts w:ascii="Avenir Next LT Pro" w:hAnsi="Avenir Next LT Pro" w:cs="Segoe UI"/>
          <w:sz w:val="18"/>
          <w:szCs w:val="18"/>
        </w:rPr>
        <w:t xml:space="preserve"> a la celebración de este Contrato, </w:t>
      </w:r>
      <w:r w:rsidR="00C236C8" w:rsidRPr="004C5507">
        <w:rPr>
          <w:rFonts w:ascii="Avenir Next LT Pro" w:hAnsi="Avenir Next LT Pro" w:cs="Segoe UI"/>
          <w:sz w:val="18"/>
          <w:szCs w:val="18"/>
        </w:rPr>
        <w:t>el ACREDITANTE</w:t>
      </w:r>
      <w:r w:rsidR="0044003D" w:rsidRPr="004C5507">
        <w:rPr>
          <w:rFonts w:ascii="Avenir Next LT Pro" w:hAnsi="Avenir Next LT Pro" w:cs="Segoe UI"/>
          <w:sz w:val="18"/>
          <w:szCs w:val="18"/>
        </w:rPr>
        <w:t xml:space="preserve"> </w:t>
      </w:r>
      <w:r w:rsidR="00C236C8" w:rsidRPr="004C5507">
        <w:rPr>
          <w:rFonts w:ascii="Avenir Next LT Pro" w:hAnsi="Avenir Next LT Pro" w:cs="Segoe UI"/>
          <w:sz w:val="18"/>
          <w:szCs w:val="18"/>
        </w:rPr>
        <w:t xml:space="preserve">le ha informado </w:t>
      </w:r>
      <w:r w:rsidR="001820C1" w:rsidRPr="004C5507">
        <w:rPr>
          <w:rFonts w:ascii="Avenir Next LT Pro" w:hAnsi="Avenir Next LT Pro" w:cs="Segoe UI"/>
          <w:sz w:val="18"/>
          <w:szCs w:val="18"/>
        </w:rPr>
        <w:t xml:space="preserve">el contenido y alcances legales de este Contrato y sus Anexos, </w:t>
      </w:r>
      <w:r w:rsidR="00273E58" w:rsidRPr="004C5507">
        <w:rPr>
          <w:rFonts w:ascii="Avenir Next LT Pro" w:hAnsi="Avenir Next LT Pro" w:cs="Segoe UI"/>
          <w:sz w:val="18"/>
          <w:szCs w:val="18"/>
        </w:rPr>
        <w:t xml:space="preserve">mismos que han sido expresamente señalados en el inciso </w:t>
      </w:r>
      <w:r w:rsidR="00EE72B1" w:rsidRPr="004C5507">
        <w:rPr>
          <w:rFonts w:ascii="Avenir Next LT Pro" w:hAnsi="Avenir Next LT Pro" w:cs="Segoe UI"/>
          <w:b/>
          <w:bCs/>
          <w:sz w:val="18"/>
          <w:szCs w:val="18"/>
        </w:rPr>
        <w:t>f</w:t>
      </w:r>
      <w:r w:rsidR="00273E58" w:rsidRPr="004C5507">
        <w:rPr>
          <w:rFonts w:ascii="Avenir Next LT Pro" w:hAnsi="Avenir Next LT Pro" w:cs="Segoe UI"/>
          <w:b/>
          <w:bCs/>
          <w:sz w:val="18"/>
          <w:szCs w:val="18"/>
        </w:rPr>
        <w:t>)</w:t>
      </w:r>
      <w:r w:rsidR="00273E58" w:rsidRPr="004C5507">
        <w:rPr>
          <w:rFonts w:ascii="Avenir Next LT Pro" w:hAnsi="Avenir Next LT Pro" w:cs="Segoe UI"/>
          <w:sz w:val="18"/>
          <w:szCs w:val="18"/>
        </w:rPr>
        <w:t xml:space="preserve"> de las Declaraciones del ACREDITANTE,</w:t>
      </w:r>
      <w:r w:rsidR="0044003D" w:rsidRPr="004C5507">
        <w:rPr>
          <w:rFonts w:ascii="Avenir Next LT Pro" w:hAnsi="Avenir Next LT Pro" w:cs="Segoe UI"/>
          <w:sz w:val="18"/>
          <w:szCs w:val="18"/>
        </w:rPr>
        <w:t xml:space="preserve"> así como los Intereses </w:t>
      </w:r>
      <w:r w:rsidR="00FC6DA9" w:rsidRPr="004C5507">
        <w:rPr>
          <w:rFonts w:ascii="Avenir Next LT Pro" w:hAnsi="Avenir Next LT Pro" w:cs="Segoe UI"/>
          <w:sz w:val="18"/>
          <w:szCs w:val="18"/>
        </w:rPr>
        <w:t xml:space="preserve">y en caso de estar expresamente pactadas en este Contrato y </w:t>
      </w:r>
      <w:r w:rsidR="00483B01" w:rsidRPr="004C5507">
        <w:rPr>
          <w:rFonts w:ascii="Avenir Next LT Pro" w:hAnsi="Avenir Next LT Pro" w:cs="Segoe UI"/>
          <w:sz w:val="18"/>
          <w:szCs w:val="18"/>
        </w:rPr>
        <w:t xml:space="preserve">en la </w:t>
      </w:r>
      <w:r w:rsidR="00483B01" w:rsidRPr="004C5507">
        <w:rPr>
          <w:rFonts w:ascii="Avenir Next LT Pro" w:hAnsi="Avenir Next LT Pro" w:cs="Segoe UI"/>
          <w:i/>
          <w:iCs/>
          <w:sz w:val="18"/>
          <w:szCs w:val="18"/>
        </w:rPr>
        <w:t>Carátula del Contrato de Adhesión</w:t>
      </w:r>
      <w:r w:rsidR="00483B01" w:rsidRPr="004C5507">
        <w:rPr>
          <w:rFonts w:ascii="Avenir Next LT Pro" w:hAnsi="Avenir Next LT Pro" w:cs="Segoe UI"/>
          <w:sz w:val="18"/>
          <w:szCs w:val="18"/>
        </w:rPr>
        <w:t>, las Comisiones previstas en el producto financiero objeto de este Contrato</w:t>
      </w:r>
      <w:r w:rsidR="001716C4" w:rsidRPr="004C5507">
        <w:rPr>
          <w:rFonts w:ascii="Avenir Next LT Pro" w:hAnsi="Avenir Next LT Pro" w:cs="Segoe UI"/>
          <w:sz w:val="18"/>
          <w:szCs w:val="18"/>
        </w:rPr>
        <w:t xml:space="preserve">, así </w:t>
      </w:r>
      <w:r w:rsidR="001716C4" w:rsidRPr="00320487">
        <w:rPr>
          <w:rFonts w:ascii="Avenir Next LT Pro" w:hAnsi="Avenir Next LT Pro" w:cs="Segoe UI"/>
          <w:sz w:val="18"/>
          <w:szCs w:val="18"/>
        </w:rPr>
        <w:t xml:space="preserve">como los hechos que en su caso materializarán su cobro, así como, </w:t>
      </w:r>
      <w:r w:rsidR="0044003D" w:rsidRPr="00320487">
        <w:rPr>
          <w:rFonts w:ascii="Avenir Next LT Pro" w:hAnsi="Avenir Next LT Pro" w:cs="Segoe UI"/>
          <w:sz w:val="18"/>
          <w:szCs w:val="18"/>
        </w:rPr>
        <w:t xml:space="preserve">el </w:t>
      </w:r>
      <w:r w:rsidR="0044003D" w:rsidRPr="00320487">
        <w:rPr>
          <w:rFonts w:ascii="Avenir Next LT Pro" w:hAnsi="Avenir Next LT Pro" w:cs="Segoe UI"/>
          <w:b/>
          <w:bCs/>
          <w:sz w:val="18"/>
          <w:szCs w:val="18"/>
        </w:rPr>
        <w:t>COSTO ANUAL TOTAL (</w:t>
      </w:r>
      <w:r w:rsidR="00C71B7A" w:rsidRPr="00320487">
        <w:rPr>
          <w:rFonts w:ascii="Avenir Next LT Pro" w:hAnsi="Avenir Next LT Pro" w:cs="Segoe UI"/>
          <w:b/>
          <w:bCs/>
          <w:sz w:val="18"/>
          <w:szCs w:val="18"/>
        </w:rPr>
        <w:t>en lo sucesivo “</w:t>
      </w:r>
      <w:r w:rsidR="0044003D" w:rsidRPr="00320487">
        <w:rPr>
          <w:rFonts w:ascii="Avenir Next LT Pro" w:hAnsi="Avenir Next LT Pro" w:cs="Segoe UI"/>
          <w:b/>
          <w:bCs/>
          <w:sz w:val="18"/>
          <w:szCs w:val="18"/>
        </w:rPr>
        <w:t>C.A.T.</w:t>
      </w:r>
      <w:r w:rsidR="00C71B7A" w:rsidRPr="00320487">
        <w:rPr>
          <w:rFonts w:ascii="Avenir Next LT Pro" w:hAnsi="Avenir Next LT Pro" w:cs="Segoe UI"/>
          <w:b/>
          <w:bCs/>
          <w:sz w:val="18"/>
          <w:szCs w:val="18"/>
        </w:rPr>
        <w:t>”</w:t>
      </w:r>
      <w:r w:rsidR="0044003D" w:rsidRPr="00320487">
        <w:rPr>
          <w:rFonts w:ascii="Avenir Next LT Pro" w:hAnsi="Avenir Next LT Pro" w:cs="Segoe UI"/>
          <w:b/>
          <w:bCs/>
          <w:sz w:val="18"/>
          <w:szCs w:val="18"/>
        </w:rPr>
        <w:t xml:space="preserve">), mismo que equivale al </w:t>
      </w:r>
      <w:r w:rsidR="0045674C">
        <w:rPr>
          <w:rFonts w:ascii="Avenir Next LT Pro" w:hAnsi="Avenir Next LT Pro" w:cs="Segoe UI"/>
          <w:b/>
          <w:bCs/>
          <w:sz w:val="18"/>
          <w:szCs w:val="18"/>
        </w:rPr>
        <w:t>48.1</w:t>
      </w:r>
      <w:r w:rsidR="0044003D"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45674C">
        <w:rPr>
          <w:rFonts w:ascii="Avenir Next LT Pro" w:hAnsi="Avenir Next LT Pro" w:cs="Segoe UI"/>
          <w:b/>
          <w:bCs/>
          <w:sz w:val="18"/>
          <w:szCs w:val="18"/>
        </w:rPr>
        <w:t>cuarenta y ocho   </w:t>
      </w:r>
      <w:r w:rsidR="00FF321B" w:rsidRPr="00320487">
        <w:rPr>
          <w:rFonts w:ascii="Avenir Next LT Pro" w:hAnsi="Avenir Next LT Pro" w:cs="Segoe UI"/>
          <w:b/>
          <w:bCs/>
          <w:sz w:val="18"/>
          <w:szCs w:val="18"/>
        </w:rPr>
        <w:t>por ciento</w:t>
      </w:r>
      <w:r w:rsidR="001D135D" w:rsidRPr="00320487">
        <w:rPr>
          <w:rFonts w:ascii="Avenir Next LT Pro" w:hAnsi="Avenir Next LT Pro" w:cs="Segoe UI"/>
          <w:b/>
          <w:bCs/>
          <w:sz w:val="18"/>
          <w:szCs w:val="18"/>
        </w:rPr>
        <w:t>)</w:t>
      </w:r>
      <w:r w:rsidR="0044003D" w:rsidRPr="00320487">
        <w:rPr>
          <w:rFonts w:ascii="Avenir Next LT Pro" w:hAnsi="Avenir Next LT Pro" w:cs="Segoe UI"/>
          <w:sz w:val="18"/>
          <w:szCs w:val="18"/>
        </w:rPr>
        <w:t xml:space="preserve"> y que se define como: </w:t>
      </w:r>
      <w:r w:rsidR="0044003D" w:rsidRPr="00320487">
        <w:rPr>
          <w:rFonts w:ascii="Avenir Next LT Pro" w:hAnsi="Avenir Next LT Pro" w:cs="Segoe UI"/>
          <w:i/>
          <w:iCs/>
          <w:sz w:val="18"/>
          <w:szCs w:val="18"/>
        </w:rPr>
        <w:t>“El costo anual total de financiamiento expresado</w:t>
      </w:r>
      <w:r w:rsidR="0044003D" w:rsidRPr="004C5507">
        <w:rPr>
          <w:rFonts w:ascii="Avenir Next LT Pro" w:hAnsi="Avenir Next LT Pro" w:cs="Segoe UI"/>
          <w:i/>
          <w:iCs/>
          <w:sz w:val="18"/>
          <w:szCs w:val="18"/>
        </w:rPr>
        <w:t xml:space="preserve"> en términos porcentuales anuales que</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para fines informativos y de comparación</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incorpora </w:t>
      </w:r>
      <w:r w:rsidR="00E67F7F" w:rsidRPr="004C5507">
        <w:rPr>
          <w:rFonts w:ascii="Avenir Next LT Pro" w:hAnsi="Avenir Next LT Pro" w:cs="Segoe UI"/>
          <w:i/>
          <w:iCs/>
          <w:sz w:val="18"/>
          <w:szCs w:val="18"/>
        </w:rPr>
        <w:t xml:space="preserve">la totalidad de </w:t>
      </w:r>
      <w:r w:rsidR="0044003D" w:rsidRPr="004C5507">
        <w:rPr>
          <w:rFonts w:ascii="Avenir Next LT Pro" w:hAnsi="Avenir Next LT Pro" w:cs="Segoe UI"/>
          <w:i/>
          <w:iCs/>
          <w:sz w:val="18"/>
          <w:szCs w:val="18"/>
        </w:rPr>
        <w:t>los costos y gastos inherentes a los</w:t>
      </w:r>
      <w:r w:rsidR="0044003D" w:rsidRPr="004C5507">
        <w:rPr>
          <w:rFonts w:ascii="Avenir Next LT Pro" w:hAnsi="Avenir Next LT Pro" w:cs="Segoe UI"/>
          <w:i/>
          <w:iCs/>
          <w:spacing w:val="-7"/>
          <w:sz w:val="18"/>
          <w:szCs w:val="18"/>
        </w:rPr>
        <w:t xml:space="preserve"> </w:t>
      </w:r>
      <w:r w:rsidR="0044003D" w:rsidRPr="004C5507">
        <w:rPr>
          <w:rFonts w:ascii="Avenir Next LT Pro" w:hAnsi="Avenir Next LT Pro" w:cs="Segoe UI"/>
          <w:i/>
          <w:iCs/>
          <w:sz w:val="18"/>
          <w:szCs w:val="18"/>
        </w:rPr>
        <w:t>créditos”</w:t>
      </w:r>
      <w:r w:rsidR="0044003D" w:rsidRPr="004C5507">
        <w:rPr>
          <w:rFonts w:ascii="Avenir Next LT Pro" w:hAnsi="Avenir Next LT Pro" w:cs="Segoe UI"/>
          <w:sz w:val="18"/>
          <w:szCs w:val="18"/>
        </w:rPr>
        <w:t>.</w:t>
      </w:r>
    </w:p>
    <w:p w14:paraId="4F8F983C" w14:textId="77777777" w:rsidR="00E67F7F" w:rsidRPr="004C5507" w:rsidRDefault="00E67F7F" w:rsidP="00006546">
      <w:pPr>
        <w:pStyle w:val="Prrafodelista"/>
        <w:tabs>
          <w:tab w:val="left" w:pos="345"/>
        </w:tabs>
        <w:ind w:left="0"/>
        <w:jc w:val="both"/>
        <w:rPr>
          <w:rFonts w:ascii="Avenir Next LT Pro" w:hAnsi="Avenir Next LT Pro" w:cs="Segoe UI"/>
          <w:sz w:val="18"/>
          <w:szCs w:val="18"/>
        </w:rPr>
      </w:pPr>
    </w:p>
    <w:p w14:paraId="102781EE" w14:textId="1710B830"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6064F6"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su voluntad celebrar este Contrato de conformidad con los términos y condiciones</w:t>
      </w:r>
      <w:r w:rsidR="0044003D" w:rsidRPr="004C5507">
        <w:rPr>
          <w:rFonts w:ascii="Avenir Next LT Pro" w:hAnsi="Avenir Next LT Pro" w:cs="Segoe UI"/>
          <w:spacing w:val="-4"/>
          <w:sz w:val="18"/>
          <w:szCs w:val="18"/>
        </w:rPr>
        <w:t xml:space="preserve"> aquí </w:t>
      </w:r>
      <w:r w:rsidR="0044003D" w:rsidRPr="004C5507">
        <w:rPr>
          <w:rFonts w:ascii="Avenir Next LT Pro" w:hAnsi="Avenir Next LT Pro" w:cs="Segoe UI"/>
          <w:sz w:val="18"/>
          <w:szCs w:val="18"/>
        </w:rPr>
        <w:t>establecidos.</w:t>
      </w:r>
    </w:p>
    <w:p w14:paraId="1CB1461C" w14:textId="77777777" w:rsidR="00650F2C" w:rsidRPr="004C5507" w:rsidRDefault="00650F2C" w:rsidP="00006546">
      <w:pPr>
        <w:pStyle w:val="Prrafodelista"/>
        <w:tabs>
          <w:tab w:val="left" w:pos="345"/>
        </w:tabs>
        <w:ind w:left="0"/>
        <w:jc w:val="both"/>
        <w:rPr>
          <w:rFonts w:ascii="Avenir Next LT Pro" w:hAnsi="Avenir Next LT Pro" w:cs="Segoe UI"/>
          <w:sz w:val="18"/>
          <w:szCs w:val="18"/>
        </w:rPr>
      </w:pPr>
    </w:p>
    <w:p w14:paraId="658DA770" w14:textId="4218E8A6" w:rsidR="00650F2C"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eastAsia="Arial" w:hAnsi="Avenir Next LT Pro" w:cs="Arial"/>
          <w:b/>
          <w:bCs/>
          <w:sz w:val="18"/>
          <w:szCs w:val="18"/>
        </w:rPr>
        <w:t>II.</w:t>
      </w:r>
      <w:r w:rsidR="00650F2C" w:rsidRPr="004C5507">
        <w:rPr>
          <w:rFonts w:ascii="Avenir Next LT Pro" w:eastAsia="Arial" w:hAnsi="Avenir Next LT Pro" w:cs="Arial"/>
          <w:b/>
          <w:bCs/>
          <w:sz w:val="18"/>
          <w:szCs w:val="18"/>
        </w:rPr>
        <w:t>g</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7DF13077" w14:textId="77777777" w:rsidR="00B04569" w:rsidRPr="004C5507" w:rsidRDefault="00B04569" w:rsidP="00006546">
      <w:pPr>
        <w:tabs>
          <w:tab w:val="left" w:pos="345"/>
        </w:tabs>
        <w:jc w:val="both"/>
        <w:rPr>
          <w:rFonts w:ascii="Avenir Next LT Pro" w:hAnsi="Avenir Next LT Pro"/>
          <w:b/>
          <w:bCs/>
          <w:sz w:val="18"/>
          <w:szCs w:val="18"/>
        </w:rPr>
      </w:pPr>
    </w:p>
    <w:p w14:paraId="1EF03055" w14:textId="648126EE" w:rsidR="00B04569" w:rsidRPr="006F666E" w:rsidRDefault="00B04569" w:rsidP="00B04569">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III. </w:t>
      </w:r>
      <w:r w:rsidRPr="006F666E">
        <w:rPr>
          <w:rFonts w:ascii="Avenir Next LT Pro" w:hAnsi="Avenir Next LT Pro" w:cs="Arial"/>
          <w:b/>
          <w:sz w:val="18"/>
          <w:szCs w:val="18"/>
          <w:lang w:val="es-MX"/>
        </w:rPr>
        <w:t>Declara</w:t>
      </w:r>
      <w:r w:rsidR="008B3F72" w:rsidRPr="006F666E">
        <w:rPr>
          <w:rFonts w:ascii="Avenir Next LT Pro" w:hAnsi="Avenir Next LT Pro" w:cs="Arial"/>
          <w:b/>
          <w:sz w:val="18"/>
          <w:szCs w:val="18"/>
          <w:lang w:val="es-MX"/>
        </w:rPr>
        <w:t>(n)</w:t>
      </w:r>
      <w:r w:rsidRPr="006F666E">
        <w:rPr>
          <w:rFonts w:ascii="Avenir Next LT Pro" w:hAnsi="Avenir Next LT Pro" w:cs="Arial"/>
          <w:b/>
          <w:sz w:val="18"/>
          <w:szCs w:val="18"/>
          <w:lang w:val="es-MX"/>
        </w:rPr>
        <w:t xml:space="preserve"> el</w:t>
      </w:r>
      <w:r w:rsidR="008B3F72" w:rsidRPr="006F666E">
        <w:rPr>
          <w:rFonts w:ascii="Avenir Next LT Pro" w:hAnsi="Avenir Next LT Pro" w:cs="Arial"/>
          <w:b/>
          <w:sz w:val="18"/>
          <w:szCs w:val="18"/>
          <w:lang w:val="es-MX"/>
        </w:rPr>
        <w:t>(los)</w:t>
      </w:r>
      <w:r w:rsidRPr="006F666E">
        <w:rPr>
          <w:rFonts w:ascii="Avenir Next LT Pro" w:hAnsi="Avenir Next LT Pro" w:cs="Arial"/>
          <w:b/>
          <w:sz w:val="18"/>
          <w:szCs w:val="18"/>
          <w:lang w:val="es-MX"/>
        </w:rPr>
        <w:t xml:space="preserve"> OBLIGADO</w:t>
      </w:r>
      <w:r w:rsidR="008B3F72" w:rsidRPr="006F666E">
        <w:rPr>
          <w:rFonts w:ascii="Avenir Next LT Pro" w:hAnsi="Avenir Next LT Pro" w:cs="Arial"/>
          <w:b/>
          <w:sz w:val="18"/>
          <w:szCs w:val="18"/>
          <w:lang w:val="es-MX"/>
        </w:rPr>
        <w:t>S</w:t>
      </w:r>
      <w:r w:rsidRPr="006F666E">
        <w:rPr>
          <w:rFonts w:ascii="Avenir Next LT Pro" w:hAnsi="Avenir Next LT Pro" w:cs="Arial"/>
          <w:b/>
          <w:sz w:val="18"/>
          <w:szCs w:val="18"/>
          <w:lang w:val="es-MX"/>
        </w:rPr>
        <w:t xml:space="preserve"> SOLIDARIO</w:t>
      </w:r>
      <w:r w:rsidR="008B3F72" w:rsidRPr="006F666E">
        <w:rPr>
          <w:rFonts w:ascii="Avenir Next LT Pro" w:hAnsi="Avenir Next LT Pro" w:cs="Arial"/>
          <w:b/>
          <w:sz w:val="18"/>
          <w:szCs w:val="18"/>
          <w:lang w:val="es-MX"/>
        </w:rPr>
        <w:t>S</w:t>
      </w:r>
      <w:r w:rsidRPr="006F666E">
        <w:rPr>
          <w:rFonts w:ascii="Avenir Next LT Pro" w:hAnsi="Avenir Next LT Pro" w:cs="Segoe UI"/>
          <w:b/>
          <w:bCs/>
          <w:sz w:val="18"/>
          <w:szCs w:val="18"/>
          <w:lang w:val="es-MX"/>
        </w:rPr>
        <w:t>, que:</w:t>
      </w:r>
    </w:p>
    <w:p w14:paraId="7F7AF40F" w14:textId="77777777" w:rsidR="00B04569" w:rsidRPr="006F666E" w:rsidRDefault="00B04569" w:rsidP="00B04569">
      <w:pPr>
        <w:pStyle w:val="Sinespaciado"/>
        <w:jc w:val="both"/>
        <w:rPr>
          <w:rFonts w:ascii="Avenir Next LT Pro" w:hAnsi="Avenir Next LT Pro" w:cs="Arial"/>
          <w:sz w:val="18"/>
          <w:szCs w:val="18"/>
          <w:lang w:val="es-MX"/>
        </w:rPr>
      </w:pPr>
    </w:p>
    <w:p w14:paraId="1EE544D1" w14:textId="5AC97BA3" w:rsidR="00B04569" w:rsidRPr="006F666E"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III.a</w:t>
      </w:r>
      <w:proofErr w:type="spellEnd"/>
      <w:r w:rsidRPr="006F666E">
        <w:rPr>
          <w:rFonts w:ascii="Avenir Next LT Pro" w:hAnsi="Avenir Next LT Pro" w:cs="Segoe UI"/>
          <w:b/>
          <w:bCs/>
          <w:sz w:val="18"/>
          <w:szCs w:val="18"/>
          <w:u w:val="single"/>
        </w:rPr>
        <w:t xml:space="preserve">.) </w:t>
      </w:r>
      <w:r w:rsidR="005E1F09" w:rsidRPr="006F666E">
        <w:rPr>
          <w:rFonts w:ascii="Avenir Next LT Pro" w:hAnsi="Avenir Next LT Pro" w:cs="Segoe UI"/>
          <w:b/>
          <w:bCs/>
          <w:sz w:val="18"/>
          <w:szCs w:val="18"/>
          <w:u w:val="single"/>
        </w:rPr>
        <w:t>En caso de ser persona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u w:val="single"/>
        </w:rPr>
        <w:t xml:space="preserve"> física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rPr>
        <w:t>, declara</w:t>
      </w:r>
      <w:r w:rsidR="008B3F72" w:rsidRPr="006F666E">
        <w:rPr>
          <w:rFonts w:ascii="Avenir Next LT Pro" w:hAnsi="Avenir Next LT Pro" w:cs="Segoe UI"/>
          <w:b/>
          <w:bCs/>
          <w:sz w:val="18"/>
          <w:szCs w:val="18"/>
        </w:rPr>
        <w:t>(n)</w:t>
      </w:r>
      <w:r w:rsidR="005E1F09" w:rsidRPr="006F666E">
        <w:rPr>
          <w:rFonts w:ascii="Avenir Next LT Pro" w:hAnsi="Avenir Next LT Pro" w:cs="Segoe UI"/>
          <w:b/>
          <w:bCs/>
          <w:sz w:val="18"/>
          <w:szCs w:val="18"/>
        </w:rPr>
        <w:t xml:space="preserve"> por su propio derecho y bajo protesta de decir verdad, lo siguiente:</w:t>
      </w:r>
    </w:p>
    <w:p w14:paraId="23FC3E0D" w14:textId="77777777" w:rsidR="00B04569" w:rsidRPr="006F666E" w:rsidRDefault="00B04569" w:rsidP="00B04569">
      <w:pPr>
        <w:pStyle w:val="Sinespaciado"/>
        <w:jc w:val="both"/>
        <w:rPr>
          <w:rFonts w:ascii="Avenir Next LT Pro" w:hAnsi="Avenir Next LT Pro" w:cs="Arial"/>
          <w:sz w:val="18"/>
          <w:szCs w:val="18"/>
          <w:lang w:val="es-MX"/>
        </w:rPr>
      </w:pPr>
    </w:p>
    <w:p w14:paraId="43FD701D" w14:textId="643D441B" w:rsidR="00730AF5" w:rsidRDefault="00414E4C" w:rsidP="00B04569">
      <w:pPr>
        <w:pStyle w:val="Sinespaciado"/>
        <w:jc w:val="both"/>
        <w:rPr>
          <w:rFonts w:ascii="Avenir Next LT Pro" w:hAnsi="Avenir Next LT Pro" w:cs="Arial"/>
          <w:sz w:val="18"/>
          <w:szCs w:val="18"/>
        </w:rPr>
      </w:pPr>
      <w:r w:rsidRPr="006F666E">
        <w:rPr>
          <w:rFonts w:ascii="Avenir Next LT Pro" w:hAnsi="Avenir Next LT Pro" w:cs="Arial"/>
          <w:b/>
          <w:bCs/>
          <w:sz w:val="18"/>
          <w:szCs w:val="18"/>
          <w:lang w:val="es-MX"/>
        </w:rPr>
        <w:t>III.</w:t>
      </w:r>
      <w:r w:rsidR="00B04569" w:rsidRPr="006F666E">
        <w:rPr>
          <w:rFonts w:ascii="Avenir Next LT Pro" w:hAnsi="Avenir Next LT Pro" w:cs="Arial"/>
          <w:b/>
          <w:bCs/>
          <w:sz w:val="18"/>
          <w:szCs w:val="18"/>
          <w:lang w:val="es-MX"/>
        </w:rPr>
        <w:t>a</w:t>
      </w:r>
      <w:r w:rsidR="005E1F09" w:rsidRPr="006F666E">
        <w:rPr>
          <w:rFonts w:ascii="Avenir Next LT Pro" w:hAnsi="Avenir Next LT Pro" w:cs="Arial"/>
          <w:b/>
          <w:bCs/>
          <w:sz w:val="18"/>
          <w:szCs w:val="18"/>
          <w:lang w:val="es-MX"/>
        </w:rPr>
        <w:t>.1</w:t>
      </w:r>
      <w:r w:rsidR="00B04569" w:rsidRPr="006F666E">
        <w:rPr>
          <w:rFonts w:ascii="Avenir Next LT Pro" w:hAnsi="Avenir Next LT Pro" w:cs="Arial"/>
          <w:b/>
          <w:bCs/>
          <w:sz w:val="18"/>
          <w:szCs w:val="18"/>
          <w:lang w:val="es-MX"/>
        </w:rPr>
        <w:t xml:space="preserve">) </w:t>
      </w:r>
      <w:r w:rsidR="00406CC2">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6DC67B96" w14:textId="77777777" w:rsidR="00730AF5" w:rsidRDefault="00730AF5" w:rsidP="00B04569">
      <w:pPr>
        <w:pStyle w:val="Sinespaciado"/>
        <w:jc w:val="both"/>
        <w:rPr>
          <w:rFonts w:ascii="Avenir Next LT Pro" w:hAnsi="Avenir Next LT Pro" w:cs="Arial"/>
          <w:sz w:val="18"/>
          <w:szCs w:val="18"/>
        </w:rPr>
      </w:pPr>
    </w:p>
    <w:p w14:paraId="2AF1D2B8" w14:textId="7BCD6A5E" w:rsidR="00B04569" w:rsidRPr="004C5507" w:rsidRDefault="009051AE" w:rsidP="00B04569">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w:t>
      </w:r>
      <w:r w:rsidR="00730AF5">
        <w:rPr>
          <w:rFonts w:ascii="Avenir Next LT Pro" w:hAnsi="Avenir Next LT Pro" w:cs="Arial"/>
          <w:sz w:val="18"/>
          <w:szCs w:val="18"/>
        </w:rPr>
        <w:t>iesta</w:t>
      </w:r>
      <w:r>
        <w:rPr>
          <w:rFonts w:ascii="Avenir Next LT Pro" w:hAnsi="Avenir Next LT Pro" w:cs="Arial"/>
          <w:sz w:val="18"/>
          <w:szCs w:val="18"/>
        </w:rPr>
        <w:t xml:space="preserve"> que cuenta</w:t>
      </w:r>
      <w:r w:rsidR="00B04569"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sidR="00AE488F">
        <w:rPr>
          <w:rFonts w:ascii="Avenir Next LT Pro" w:hAnsi="Avenir Next LT Pro" w:cs="Arial"/>
          <w:sz w:val="18"/>
          <w:szCs w:val="18"/>
          <w:lang w:val="es-MX"/>
        </w:rPr>
        <w:t xml:space="preserve"> y que </w:t>
      </w:r>
      <w:r w:rsidR="00AE488F" w:rsidRPr="004C5507">
        <w:rPr>
          <w:rFonts w:ascii="Avenir Next LT Pro" w:hAnsi="Avenir Next LT Pro" w:cs="Segoe UI"/>
          <w:sz w:val="18"/>
          <w:szCs w:val="18"/>
        </w:rPr>
        <w:t>los datos personales que proporcionó y que se encuentran detallados en</w:t>
      </w:r>
      <w:r w:rsidR="00AE488F">
        <w:rPr>
          <w:rFonts w:ascii="Avenir Next LT Pro" w:hAnsi="Avenir Next LT Pro" w:cs="Segoe UI"/>
          <w:sz w:val="18"/>
          <w:szCs w:val="18"/>
        </w:rPr>
        <w:t xml:space="preserve"> el </w:t>
      </w:r>
      <w:r w:rsidR="00F67DFF">
        <w:rPr>
          <w:rFonts w:ascii="Avenir Next LT Pro" w:hAnsi="Avenir Next LT Pro" w:cs="Segoe UI"/>
          <w:sz w:val="18"/>
          <w:szCs w:val="18"/>
        </w:rPr>
        <w:t xml:space="preserve">presente </w:t>
      </w:r>
      <w:r w:rsidR="00AE488F">
        <w:rPr>
          <w:rFonts w:ascii="Avenir Next LT Pro" w:hAnsi="Avenir Next LT Pro" w:cs="Segoe UI"/>
          <w:sz w:val="18"/>
          <w:szCs w:val="18"/>
        </w:rPr>
        <w:t xml:space="preserve">inciso </w:t>
      </w:r>
      <w:r w:rsidR="00AE488F" w:rsidRPr="004C5507">
        <w:rPr>
          <w:rFonts w:ascii="Avenir Next LT Pro" w:hAnsi="Avenir Next LT Pro" w:cs="Segoe UI"/>
          <w:sz w:val="18"/>
          <w:szCs w:val="18"/>
        </w:rPr>
        <w:t xml:space="preserve">y/o la demás información y la documentación proporcionada </w:t>
      </w:r>
      <w:r w:rsidR="00F67DFF">
        <w:rPr>
          <w:rFonts w:ascii="Avenir Next LT Pro" w:hAnsi="Avenir Next LT Pro" w:cs="Segoe UI"/>
          <w:sz w:val="18"/>
          <w:szCs w:val="18"/>
        </w:rPr>
        <w:t>para</w:t>
      </w:r>
      <w:r w:rsidR="00AE488F" w:rsidRPr="004C5507">
        <w:rPr>
          <w:rFonts w:ascii="Avenir Next LT Pro" w:hAnsi="Avenir Next LT Pro" w:cs="Segoe UI"/>
          <w:sz w:val="18"/>
          <w:szCs w:val="18"/>
        </w:rPr>
        <w:t xml:space="preserve"> el otorgamiento del Crédito, son veraces y sirvieron de base</w:t>
      </w:r>
      <w:r w:rsidR="00F67DFF">
        <w:rPr>
          <w:rFonts w:ascii="Avenir Next LT Pro" w:hAnsi="Avenir Next LT Pro" w:cs="Segoe UI"/>
          <w:sz w:val="18"/>
          <w:szCs w:val="18"/>
        </w:rPr>
        <w:t xml:space="preserve"> tanto</w:t>
      </w:r>
      <w:r w:rsidR="00AE488F"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00AE488F" w:rsidRPr="004C5507">
        <w:rPr>
          <w:rFonts w:ascii="Avenir Next LT Pro" w:hAnsi="Avenir Next LT Pro" w:cs="Segoe UI"/>
          <w:spacing w:val="-7"/>
          <w:sz w:val="18"/>
          <w:szCs w:val="18"/>
        </w:rPr>
        <w:t xml:space="preserve"> </w:t>
      </w:r>
      <w:r w:rsidR="00AE488F" w:rsidRPr="004C5507">
        <w:rPr>
          <w:rFonts w:ascii="Avenir Next LT Pro" w:hAnsi="Avenir Next LT Pro" w:cs="Segoe UI"/>
          <w:sz w:val="18"/>
          <w:szCs w:val="18"/>
        </w:rPr>
        <w:t>fecha de celebración del mismo</w:t>
      </w:r>
      <w:r w:rsidR="00B04569" w:rsidRPr="004C5507">
        <w:rPr>
          <w:rFonts w:ascii="Avenir Next LT Pro" w:hAnsi="Avenir Next LT Pro" w:cs="Arial"/>
          <w:sz w:val="18"/>
          <w:szCs w:val="18"/>
          <w:lang w:val="es-MX"/>
        </w:rPr>
        <w:t>.</w:t>
      </w:r>
    </w:p>
    <w:p w14:paraId="2E8B1A9B" w14:textId="77777777" w:rsidR="00C94B51" w:rsidRPr="004C5507" w:rsidRDefault="00C94B51" w:rsidP="00B04569">
      <w:pPr>
        <w:pStyle w:val="Sinespaciado"/>
        <w:jc w:val="both"/>
        <w:rPr>
          <w:rFonts w:ascii="Avenir Next LT Pro" w:hAnsi="Avenir Next LT Pro" w:cs="Arial"/>
          <w:sz w:val="18"/>
          <w:szCs w:val="18"/>
          <w:lang w:val="es-MX"/>
        </w:rPr>
      </w:pPr>
    </w:p>
    <w:p w14:paraId="74F54787" w14:textId="1CBB825D" w:rsidR="006F666E" w:rsidRDefault="00414E4C" w:rsidP="006F666E">
      <w:pPr>
        <w:pStyle w:val="Sinespaciado"/>
        <w:jc w:val="both"/>
        <w:rPr>
          <w:rFonts w:ascii="Avenir Next LT Pro" w:hAnsi="Avenir Next LT Pro" w:cs="Arial"/>
          <w:sz w:val="18"/>
          <w:szCs w:val="18"/>
        </w:rPr>
      </w:pPr>
      <w:r>
        <w:rPr>
          <w:rFonts w:ascii="Avenir Next LT Pro" w:hAnsi="Avenir Next LT Pro" w:cs="Arial"/>
          <w:b/>
          <w:bCs/>
          <w:sz w:val="18"/>
          <w:szCs w:val="18"/>
        </w:rPr>
        <w:t>III.</w:t>
      </w:r>
      <w:r w:rsidR="00DF4E15">
        <w:rPr>
          <w:rFonts w:ascii="Avenir Next LT Pro" w:hAnsi="Avenir Next LT Pro" w:cs="Arial"/>
          <w:b/>
          <w:bCs/>
          <w:sz w:val="18"/>
          <w:szCs w:val="18"/>
        </w:rPr>
        <w:t>a</w:t>
      </w:r>
      <w:r w:rsidR="005E1F09" w:rsidRPr="004C5507">
        <w:rPr>
          <w:rFonts w:ascii="Avenir Next LT Pro" w:hAnsi="Avenir Next LT Pro" w:cs="Arial"/>
          <w:b/>
          <w:bCs/>
          <w:sz w:val="18"/>
          <w:szCs w:val="18"/>
        </w:rPr>
        <w:t>.</w:t>
      </w:r>
      <w:r w:rsidR="00DF4E15">
        <w:rPr>
          <w:rFonts w:ascii="Avenir Next LT Pro" w:hAnsi="Avenir Next LT Pro" w:cs="Arial"/>
          <w:b/>
          <w:bCs/>
          <w:sz w:val="18"/>
          <w:szCs w:val="18"/>
        </w:rPr>
        <w:t>2</w:t>
      </w:r>
      <w:r w:rsidR="00C94B51" w:rsidRPr="004C5507">
        <w:rPr>
          <w:rFonts w:ascii="Avenir Next LT Pro" w:hAnsi="Avenir Next LT Pro" w:cs="Arial"/>
          <w:b/>
          <w:bCs/>
          <w:sz w:val="18"/>
          <w:szCs w:val="18"/>
        </w:rPr>
        <w:t>)</w:t>
      </w:r>
      <w:r w:rsidR="00C94B51" w:rsidRPr="004C5507">
        <w:rPr>
          <w:rFonts w:ascii="Avenir Next LT Pro" w:hAnsi="Avenir Next LT Pro" w:cs="Arial"/>
          <w:sz w:val="18"/>
          <w:szCs w:val="18"/>
        </w:rPr>
        <w:t xml:space="preserve"> </w:t>
      </w:r>
      <w:r w:rsidR="00B80DDA">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04BA527C" w14:textId="00C5F34B" w:rsidR="000D0B31" w:rsidRDefault="000D0B31" w:rsidP="000D0B31">
      <w:pPr>
        <w:pStyle w:val="Sinespaciado"/>
        <w:jc w:val="both"/>
        <w:rPr>
          <w:rFonts w:ascii="Avenir Next LT Pro" w:hAnsi="Avenir Next LT Pro" w:cs="Arial"/>
          <w:sz w:val="18"/>
          <w:szCs w:val="18"/>
        </w:rPr>
      </w:pPr>
    </w:p>
    <w:p w14:paraId="7AFB0568" w14:textId="77777777" w:rsidR="000D0B31" w:rsidRPr="004C5507" w:rsidRDefault="000D0B31" w:rsidP="000D0B31">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manifiesta que cuenta</w:t>
      </w:r>
      <w:r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Pr>
          <w:rFonts w:ascii="Avenir Next LT Pro" w:hAnsi="Avenir Next LT Pro" w:cs="Arial"/>
          <w:sz w:val="18"/>
          <w:szCs w:val="18"/>
          <w:lang w:val="es-MX"/>
        </w:rPr>
        <w:t xml:space="preserve"> y que </w:t>
      </w:r>
      <w:r w:rsidRPr="004C5507">
        <w:rPr>
          <w:rFonts w:ascii="Avenir Next LT Pro" w:hAnsi="Avenir Next LT Pro" w:cs="Segoe UI"/>
          <w:sz w:val="18"/>
          <w:szCs w:val="18"/>
        </w:rPr>
        <w:t>los datos personales que proporcionó y que se encuentran detallados en</w:t>
      </w:r>
      <w:r>
        <w:rPr>
          <w:rFonts w:ascii="Avenir Next LT Pro" w:hAnsi="Avenir Next LT Pro" w:cs="Segoe UI"/>
          <w:sz w:val="18"/>
          <w:szCs w:val="18"/>
        </w:rPr>
        <w:t xml:space="preserve"> el presente inciso </w:t>
      </w:r>
      <w:r w:rsidRPr="004C5507">
        <w:rPr>
          <w:rFonts w:ascii="Avenir Next LT Pro" w:hAnsi="Avenir Next LT Pro" w:cs="Segoe UI"/>
          <w:sz w:val="18"/>
          <w:szCs w:val="18"/>
        </w:rPr>
        <w:t xml:space="preserve">y/o la demás información y la documentación proporcionada </w:t>
      </w:r>
      <w:r>
        <w:rPr>
          <w:rFonts w:ascii="Avenir Next LT Pro" w:hAnsi="Avenir Next LT Pro" w:cs="Segoe UI"/>
          <w:sz w:val="18"/>
          <w:szCs w:val="18"/>
        </w:rPr>
        <w:t>para</w:t>
      </w:r>
      <w:r w:rsidRPr="004C5507">
        <w:rPr>
          <w:rFonts w:ascii="Avenir Next LT Pro" w:hAnsi="Avenir Next LT Pro" w:cs="Segoe UI"/>
          <w:sz w:val="18"/>
          <w:szCs w:val="18"/>
        </w:rPr>
        <w:t xml:space="preserve"> el otorgamiento del Crédito, son veraces y sirvieron de base</w:t>
      </w:r>
      <w:r>
        <w:rPr>
          <w:rFonts w:ascii="Avenir Next LT Pro" w:hAnsi="Avenir Next LT Pro" w:cs="Segoe UI"/>
          <w:sz w:val="18"/>
          <w:szCs w:val="18"/>
        </w:rPr>
        <w:t xml:space="preserve"> tanto</w:t>
      </w:r>
      <w:r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Pr="004C5507">
        <w:rPr>
          <w:rFonts w:ascii="Avenir Next LT Pro" w:hAnsi="Avenir Next LT Pro" w:cs="Segoe UI"/>
          <w:spacing w:val="-7"/>
          <w:sz w:val="18"/>
          <w:szCs w:val="18"/>
        </w:rPr>
        <w:t xml:space="preserve"> </w:t>
      </w:r>
      <w:r w:rsidRPr="004C5507">
        <w:rPr>
          <w:rFonts w:ascii="Avenir Next LT Pro" w:hAnsi="Avenir Next LT Pro" w:cs="Segoe UI"/>
          <w:sz w:val="18"/>
          <w:szCs w:val="18"/>
        </w:rPr>
        <w:t>fecha de celebración del mismo</w:t>
      </w:r>
      <w:r w:rsidRPr="004C5507">
        <w:rPr>
          <w:rFonts w:ascii="Avenir Next LT Pro" w:hAnsi="Avenir Next LT Pro" w:cs="Arial"/>
          <w:sz w:val="18"/>
          <w:szCs w:val="18"/>
          <w:lang w:val="es-MX"/>
        </w:rPr>
        <w:t>.</w:t>
      </w:r>
    </w:p>
    <w:p w14:paraId="799B2604" w14:textId="0B0B66FD" w:rsidR="00C94B51" w:rsidRPr="004C5507" w:rsidRDefault="00C94B51" w:rsidP="00C94B51">
      <w:pPr>
        <w:pStyle w:val="Prrafodelista"/>
        <w:tabs>
          <w:tab w:val="left" w:pos="306"/>
        </w:tabs>
        <w:ind w:left="0"/>
        <w:jc w:val="both"/>
        <w:rPr>
          <w:rFonts w:ascii="Avenir Next LT Pro" w:hAnsi="Avenir Next LT Pro" w:cs="Segoe UI"/>
          <w:sz w:val="18"/>
          <w:szCs w:val="18"/>
        </w:rPr>
      </w:pPr>
    </w:p>
    <w:p w14:paraId="4DB1A93F" w14:textId="500E700C" w:rsidR="00C94B51" w:rsidRPr="004C5507" w:rsidRDefault="00C94B51" w:rsidP="00B04569">
      <w:pPr>
        <w:pStyle w:val="Sinespaciado"/>
        <w:jc w:val="both"/>
        <w:rPr>
          <w:rFonts w:ascii="Avenir Next LT Pro" w:hAnsi="Avenir Next LT Pro" w:cs="Arial"/>
          <w:sz w:val="18"/>
          <w:szCs w:val="18"/>
          <w:lang w:val="es-MX"/>
        </w:rPr>
      </w:pPr>
    </w:p>
    <w:p w14:paraId="0D35FBDC" w14:textId="7B18DF8A" w:rsidR="00C94B51"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Pr>
          <w:rFonts w:ascii="Avenir Next LT Pro" w:hAnsi="Avenir Next LT Pro" w:cs="Segoe UI"/>
          <w:b/>
          <w:bCs/>
          <w:sz w:val="18"/>
          <w:szCs w:val="18"/>
          <w:u w:val="single"/>
        </w:rPr>
        <w:t>III.b</w:t>
      </w:r>
      <w:proofErr w:type="spellEnd"/>
      <w:r>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En caso de ser persona</w:t>
      </w:r>
      <w:r w:rsidR="00E11B2B">
        <w:rPr>
          <w:rFonts w:ascii="Avenir Next LT Pro" w:hAnsi="Avenir Next LT Pro" w:cs="Segoe UI"/>
          <w:b/>
          <w:bCs/>
          <w:sz w:val="18"/>
          <w:szCs w:val="18"/>
          <w:u w:val="single"/>
        </w:rPr>
        <w:t>(s)</w:t>
      </w:r>
      <w:r w:rsidR="005E1F09" w:rsidRPr="004C5507">
        <w:rPr>
          <w:rFonts w:ascii="Avenir Next LT Pro" w:hAnsi="Avenir Next LT Pro" w:cs="Segoe UI"/>
          <w:b/>
          <w:bCs/>
          <w:sz w:val="18"/>
          <w:szCs w:val="18"/>
          <w:u w:val="single"/>
        </w:rPr>
        <w:t xml:space="preserve"> moral</w:t>
      </w:r>
      <w:r w:rsidR="00E11B2B">
        <w:rPr>
          <w:rFonts w:ascii="Avenir Next LT Pro" w:hAnsi="Avenir Next LT Pro" w:cs="Segoe UI"/>
          <w:b/>
          <w:bCs/>
          <w:sz w:val="18"/>
          <w:szCs w:val="18"/>
          <w:u w:val="single"/>
        </w:rPr>
        <w:t>(es)</w:t>
      </w:r>
      <w:r w:rsidR="005E1F09" w:rsidRPr="004C5507">
        <w:rPr>
          <w:rFonts w:ascii="Avenir Next LT Pro" w:hAnsi="Avenir Next LT Pro" w:cs="Segoe UI"/>
          <w:b/>
          <w:bCs/>
          <w:sz w:val="18"/>
          <w:szCs w:val="18"/>
        </w:rPr>
        <w:t>, declara</w:t>
      </w:r>
      <w:r w:rsidR="00E11B2B">
        <w:rPr>
          <w:rFonts w:ascii="Avenir Next LT Pro" w:hAnsi="Avenir Next LT Pro" w:cs="Segoe UI"/>
          <w:b/>
          <w:bCs/>
          <w:sz w:val="18"/>
          <w:szCs w:val="18"/>
        </w:rPr>
        <w:t>(n)</w:t>
      </w:r>
      <w:r w:rsidR="005E1F09" w:rsidRPr="004C5507">
        <w:rPr>
          <w:rFonts w:ascii="Avenir Next LT Pro" w:hAnsi="Avenir Next LT Pro" w:cs="Segoe UI"/>
          <w:b/>
          <w:bCs/>
          <w:sz w:val="18"/>
          <w:szCs w:val="18"/>
        </w:rPr>
        <w:t xml:space="preserve"> por conducto de su</w:t>
      </w:r>
      <w:r w:rsidR="00E11B2B">
        <w:rPr>
          <w:rFonts w:ascii="Avenir Next LT Pro" w:hAnsi="Avenir Next LT Pro" w:cs="Segoe UI"/>
          <w:b/>
          <w:bCs/>
          <w:sz w:val="18"/>
          <w:szCs w:val="18"/>
        </w:rPr>
        <w:t xml:space="preserve"> respectivo</w:t>
      </w:r>
      <w:r w:rsidR="005E1F09" w:rsidRPr="004C5507">
        <w:rPr>
          <w:rFonts w:ascii="Avenir Next LT Pro" w:hAnsi="Avenir Next LT Pro" w:cs="Segoe UI"/>
          <w:b/>
          <w:bCs/>
          <w:sz w:val="18"/>
          <w:szCs w:val="18"/>
        </w:rPr>
        <w:t xml:space="preserve"> representante legal lo siguiente:</w:t>
      </w:r>
    </w:p>
    <w:p w14:paraId="6B0BEDBA" w14:textId="77777777" w:rsidR="00C94B51" w:rsidRPr="004C5507" w:rsidRDefault="00C94B51" w:rsidP="00C94B51">
      <w:pPr>
        <w:pStyle w:val="Prrafodelista"/>
        <w:tabs>
          <w:tab w:val="left" w:pos="306"/>
        </w:tabs>
        <w:ind w:left="0"/>
        <w:rPr>
          <w:rFonts w:ascii="Avenir Next LT Pro" w:hAnsi="Avenir Next LT Pro" w:cs="Segoe UI"/>
          <w:sz w:val="18"/>
          <w:szCs w:val="18"/>
        </w:rPr>
      </w:pPr>
    </w:p>
    <w:p w14:paraId="62DD7D49" w14:textId="15EE7021" w:rsidR="001E6D73" w:rsidRDefault="001A564A" w:rsidP="00B80DDA">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DF4E15">
        <w:rPr>
          <w:rFonts w:ascii="Avenir Next LT Pro" w:hAnsi="Avenir Next LT Pro" w:cs="Segoe UI"/>
          <w:b/>
          <w:bCs/>
          <w:sz w:val="18"/>
          <w:szCs w:val="18"/>
        </w:rPr>
        <w:t>b</w:t>
      </w:r>
      <w:r w:rsidR="005E1F09" w:rsidRPr="004C5507">
        <w:rPr>
          <w:rFonts w:ascii="Avenir Next LT Pro" w:hAnsi="Avenir Next LT Pro" w:cs="Segoe UI"/>
          <w:b/>
          <w:bCs/>
          <w:sz w:val="18"/>
          <w:szCs w:val="18"/>
        </w:rPr>
        <w:t>.</w:t>
      </w:r>
      <w:r w:rsidR="00DF4E15">
        <w:rPr>
          <w:rFonts w:ascii="Avenir Next LT Pro" w:hAnsi="Avenir Next LT Pro" w:cs="Segoe UI"/>
          <w:b/>
          <w:bCs/>
          <w:sz w:val="18"/>
          <w:szCs w:val="18"/>
        </w:rPr>
        <w:t>1</w:t>
      </w:r>
      <w:r w:rsidR="00C94B51" w:rsidRPr="004C5507">
        <w:rPr>
          <w:rFonts w:ascii="Avenir Next LT Pro" w:hAnsi="Avenir Next LT Pro" w:cs="Segoe UI"/>
          <w:b/>
          <w:bCs/>
          <w:sz w:val="18"/>
          <w:szCs w:val="18"/>
        </w:rPr>
        <w:t>)</w:t>
      </w:r>
      <w:r w:rsidR="00C94B51" w:rsidRPr="004C5507">
        <w:rPr>
          <w:rFonts w:ascii="Avenir Next LT Pro" w:hAnsi="Avenir Next LT Pro" w:cs="Segoe UI"/>
          <w:sz w:val="18"/>
          <w:szCs w:val="18"/>
        </w:rPr>
        <w:t xml:space="preserve"> </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7564EEA5" w14:textId="77777777" w:rsidR="00FD5E50" w:rsidRDefault="00FD5E50" w:rsidP="00B80DDA">
      <w:pPr>
        <w:pStyle w:val="Prrafodelista"/>
        <w:tabs>
          <w:tab w:val="left" w:pos="306"/>
        </w:tabs>
        <w:ind w:left="0"/>
        <w:jc w:val="both"/>
        <w:rPr>
          <w:rFonts w:ascii="Avenir Next LT Pro" w:hAnsi="Avenir Next LT Pro" w:cs="Arial"/>
          <w:sz w:val="18"/>
          <w:szCs w:val="18"/>
        </w:rPr>
      </w:pPr>
    </w:p>
    <w:p w14:paraId="7DDBB52F" w14:textId="69C3D2AA"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073D7262" w14:textId="6978FBA7"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7A422E93" w14:textId="615B1580"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01E590BA" w14:textId="6676FD2E" w:rsidR="00FD5E50" w:rsidRPr="004C5507" w:rsidRDefault="00FD5E50" w:rsidP="00B80DDA">
      <w:pPr>
        <w:pStyle w:val="Prrafodelista"/>
        <w:tabs>
          <w:tab w:val="left" w:pos="306"/>
        </w:tabs>
        <w:ind w:left="0"/>
        <w:jc w:val="both"/>
        <w:rPr>
          <w:rFonts w:ascii="Avenir Next LT Pro" w:hAnsi="Avenir Next LT Pro" w:cs="Segoe UI"/>
          <w:sz w:val="18"/>
          <w:szCs w:val="18"/>
        </w:rPr>
      </w:pPr>
    </w:p>
    <w:p w14:paraId="65BCA1A2" w14:textId="77777777" w:rsidR="001E6D73" w:rsidRDefault="001E6D73" w:rsidP="00C94B51">
      <w:pPr>
        <w:pStyle w:val="Prrafodelista"/>
        <w:tabs>
          <w:tab w:val="left" w:pos="285"/>
        </w:tabs>
        <w:ind w:left="0"/>
        <w:jc w:val="both"/>
        <w:rPr>
          <w:rFonts w:ascii="Avenir Next LT Pro" w:hAnsi="Avenir Next LT Pro" w:cs="Segoe UI"/>
          <w:sz w:val="18"/>
          <w:szCs w:val="18"/>
        </w:rPr>
      </w:pPr>
    </w:p>
    <w:p w14:paraId="46576104" w14:textId="77777777" w:rsidR="00FD5E50" w:rsidRDefault="0068496D" w:rsidP="00FD5E50">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8C497A">
        <w:rPr>
          <w:rFonts w:ascii="Avenir Next LT Pro" w:hAnsi="Avenir Next LT Pro" w:cs="Segoe UI"/>
          <w:b/>
          <w:bCs/>
          <w:sz w:val="18"/>
          <w:szCs w:val="18"/>
        </w:rPr>
        <w:t>b</w:t>
      </w:r>
      <w:r w:rsidR="005314F0" w:rsidRPr="004C5507">
        <w:rPr>
          <w:rFonts w:ascii="Avenir Next LT Pro" w:hAnsi="Avenir Next LT Pro" w:cs="Segoe UI"/>
          <w:b/>
          <w:bCs/>
          <w:sz w:val="18"/>
          <w:szCs w:val="18"/>
        </w:rPr>
        <w:t>.</w:t>
      </w:r>
      <w:r w:rsidR="0023333E">
        <w:rPr>
          <w:rFonts w:ascii="Avenir Next LT Pro" w:hAnsi="Avenir Next LT Pro" w:cs="Segoe UI"/>
          <w:b/>
          <w:bCs/>
          <w:sz w:val="18"/>
          <w:szCs w:val="18"/>
        </w:rPr>
        <w:t>2</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2131AAF9" w14:textId="77777777" w:rsidR="00FD5E50" w:rsidRDefault="00FD5E50" w:rsidP="00FD5E50">
      <w:pPr>
        <w:pStyle w:val="Prrafodelista"/>
        <w:tabs>
          <w:tab w:val="left" w:pos="306"/>
        </w:tabs>
        <w:ind w:left="0"/>
        <w:jc w:val="both"/>
        <w:rPr>
          <w:rFonts w:ascii="Avenir Next LT Pro" w:hAnsi="Avenir Next LT Pro" w:cs="Arial"/>
          <w:sz w:val="18"/>
          <w:szCs w:val="18"/>
        </w:rPr>
      </w:pPr>
    </w:p>
    <w:p w14:paraId="0978E81B"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67625F69"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43F31F6D" w14:textId="7E54B58D"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1098218" w14:textId="12C5CB33"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66C64C2"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7089D194" w14:textId="7E6CF885" w:rsidR="009B05EC" w:rsidRDefault="009B05EC" w:rsidP="00B80DDA">
      <w:pPr>
        <w:pStyle w:val="Prrafodelista"/>
        <w:tabs>
          <w:tab w:val="left" w:pos="285"/>
        </w:tabs>
        <w:ind w:left="0"/>
        <w:jc w:val="both"/>
        <w:rPr>
          <w:rFonts w:ascii="Avenir Next LT Pro" w:hAnsi="Avenir Next LT Pro" w:cs="Segoe UI"/>
          <w:sz w:val="18"/>
          <w:szCs w:val="18"/>
        </w:rPr>
      </w:pPr>
    </w:p>
    <w:p w14:paraId="1CE81EEC" w14:textId="77777777" w:rsidR="005314F0" w:rsidRPr="004C5507" w:rsidRDefault="005314F0" w:rsidP="00C94B51">
      <w:pPr>
        <w:pStyle w:val="Prrafodelista"/>
        <w:tabs>
          <w:tab w:val="left" w:pos="285"/>
        </w:tabs>
        <w:ind w:left="0"/>
        <w:jc w:val="both"/>
        <w:rPr>
          <w:rFonts w:ascii="Avenir Next LT Pro" w:hAnsi="Avenir Next LT Pro" w:cs="Segoe UI"/>
          <w:sz w:val="18"/>
          <w:szCs w:val="18"/>
        </w:rPr>
      </w:pPr>
    </w:p>
    <w:p w14:paraId="4D0303E8" w14:textId="65798ED7" w:rsidR="00C94B51" w:rsidRPr="004C5507" w:rsidRDefault="005E1F09" w:rsidP="005E1F09">
      <w:pPr>
        <w:pStyle w:val="Prrafodelista"/>
        <w:tabs>
          <w:tab w:val="left" w:pos="285"/>
        </w:tabs>
        <w:ind w:left="0"/>
        <w:jc w:val="both"/>
        <w:rPr>
          <w:rFonts w:ascii="Avenir Next LT Pro" w:hAnsi="Avenir Next LT Pro" w:cs="Segoe UI"/>
          <w:b/>
          <w:bCs/>
          <w:sz w:val="18"/>
          <w:szCs w:val="18"/>
        </w:rPr>
      </w:pPr>
      <w:r w:rsidRPr="004C5507">
        <w:rPr>
          <w:rFonts w:ascii="Avenir Next LT Pro" w:hAnsi="Avenir Next LT Pro" w:cs="Segoe UI"/>
          <w:b/>
          <w:bCs/>
          <w:sz w:val="18"/>
          <w:szCs w:val="18"/>
          <w:u w:val="single"/>
        </w:rPr>
        <w:lastRenderedPageBreak/>
        <w:t>El resto de las Declaraciones aplican al OBLIGADO SOLIDARIO, ya sea persona física o persona moral:</w:t>
      </w:r>
      <w:r w:rsidR="00C94B51" w:rsidRPr="004C5507">
        <w:rPr>
          <w:rFonts w:ascii="Avenir Next LT Pro" w:hAnsi="Avenir Next LT Pro" w:cs="Segoe UI"/>
          <w:sz w:val="18"/>
          <w:szCs w:val="18"/>
        </w:rPr>
        <w:t xml:space="preserve"> </w:t>
      </w:r>
    </w:p>
    <w:p w14:paraId="1A2DACA5" w14:textId="77777777" w:rsidR="00B04569" w:rsidRPr="004C5507" w:rsidRDefault="00B04569" w:rsidP="00B04569">
      <w:pPr>
        <w:pStyle w:val="Sinespaciado"/>
        <w:jc w:val="both"/>
        <w:rPr>
          <w:rFonts w:ascii="Avenir Next LT Pro" w:hAnsi="Avenir Next LT Pro" w:cs="Arial"/>
          <w:sz w:val="18"/>
          <w:szCs w:val="18"/>
          <w:lang w:val="es-MX"/>
        </w:rPr>
      </w:pPr>
    </w:p>
    <w:p w14:paraId="6544FA93" w14:textId="5AAC8F42" w:rsidR="00B04569"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c</w:t>
      </w:r>
      <w:proofErr w:type="spellEnd"/>
      <w:r w:rsidR="00B04569" w:rsidRPr="004C5507">
        <w:rPr>
          <w:rFonts w:ascii="Avenir Next LT Pro" w:hAnsi="Avenir Next LT Pro" w:cs="Arial"/>
          <w:b/>
          <w:bCs/>
          <w:sz w:val="18"/>
          <w:szCs w:val="18"/>
          <w:lang w:val="es-MX"/>
        </w:rPr>
        <w:t xml:space="preserve">) </w:t>
      </w:r>
      <w:r w:rsidR="00B04569" w:rsidRPr="004C5507">
        <w:rPr>
          <w:rFonts w:ascii="Avenir Next LT Pro" w:hAnsi="Avenir Next LT Pro" w:cs="Segoe UI"/>
          <w:sz w:val="18"/>
          <w:szCs w:val="18"/>
          <w:lang w:val="es-MX"/>
        </w:rPr>
        <w:t xml:space="preserve">La </w:t>
      </w:r>
      <w:r w:rsidR="00B04569" w:rsidRPr="004C5507">
        <w:rPr>
          <w:rFonts w:ascii="Avenir Next LT Pro" w:hAnsi="Avenir Next LT Pro"/>
          <w:sz w:val="18"/>
          <w:szCs w:val="18"/>
          <w:lang w:val="es-MX"/>
        </w:rPr>
        <w:t xml:space="preserve">información y documentación que ha entregado al ACREDITANTE para fungir 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reflejan adecuadamente y en forma veraz, exacta y fiel, su situación actual financiera, contable, legal y administrativa.</w:t>
      </w:r>
    </w:p>
    <w:p w14:paraId="224DC1EE" w14:textId="77777777" w:rsidR="00B04569" w:rsidRPr="004C5507" w:rsidRDefault="00B04569" w:rsidP="00B04569">
      <w:pPr>
        <w:pStyle w:val="Sinespaciado"/>
        <w:jc w:val="both"/>
        <w:rPr>
          <w:rFonts w:ascii="Avenir Next LT Pro" w:hAnsi="Avenir Next LT Pro" w:cs="Arial"/>
          <w:sz w:val="18"/>
          <w:szCs w:val="18"/>
          <w:lang w:val="es-MX"/>
        </w:rPr>
      </w:pPr>
    </w:p>
    <w:p w14:paraId="1C1589DA" w14:textId="22F815B4" w:rsidR="00B04569" w:rsidRPr="004C5507" w:rsidRDefault="008C497A" w:rsidP="00B04569">
      <w:pPr>
        <w:pStyle w:val="Sinespaciado"/>
        <w:jc w:val="both"/>
        <w:rPr>
          <w:rFonts w:ascii="Avenir Next LT Pro" w:hAnsi="Avenir Next LT Pro" w:cs="Segoe UI"/>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d</w:t>
      </w:r>
      <w:proofErr w:type="spellEnd"/>
      <w:r w:rsidR="00B04569" w:rsidRPr="004C5507">
        <w:rPr>
          <w:rFonts w:ascii="Avenir Next LT Pro" w:hAnsi="Avenir Next LT Pro" w:cs="Arial"/>
          <w:b/>
          <w:bCs/>
          <w:sz w:val="18"/>
          <w:szCs w:val="18"/>
          <w:lang w:val="es-MX"/>
        </w:rPr>
        <w:t>)</w:t>
      </w:r>
      <w:r w:rsidR="00B04569" w:rsidRPr="004C5507">
        <w:rPr>
          <w:rFonts w:ascii="Avenir Next LT Pro" w:hAnsi="Avenir Next LT Pro" w:cs="Arial"/>
          <w:sz w:val="18"/>
          <w:szCs w:val="18"/>
          <w:lang w:val="es-MX"/>
        </w:rPr>
        <w:t xml:space="preserve"> </w:t>
      </w:r>
      <w:r w:rsidR="00B04569" w:rsidRPr="004C5507">
        <w:rPr>
          <w:rFonts w:ascii="Avenir Next LT Pro" w:hAnsi="Avenir Next LT Pro" w:cs="Segoe UI"/>
          <w:sz w:val="18"/>
          <w:szCs w:val="18"/>
          <w:lang w:val="es-MX"/>
        </w:rPr>
        <w:t xml:space="preserve">Actúa </w:t>
      </w:r>
      <w:r w:rsidR="00B04569" w:rsidRPr="004C5507">
        <w:rPr>
          <w:rFonts w:ascii="Avenir Next LT Pro" w:hAnsi="Avenir Next LT Pro"/>
          <w:sz w:val="18"/>
          <w:szCs w:val="18"/>
          <w:lang w:val="es-MX"/>
        </w:rPr>
        <w:t xml:space="preserve">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xml:space="preserve">, en el Crédito solicitado a la ACREDITANTE en los términos establecidos en este Contrato, a efecto de garantizar todas y cada una de las obligaciones a cargo del </w:t>
      </w:r>
      <w:r w:rsidR="00B04569" w:rsidRPr="004C5507">
        <w:rPr>
          <w:rFonts w:ascii="Avenir Next LT Pro" w:hAnsi="Avenir Next LT Pro"/>
          <w:bCs/>
          <w:sz w:val="18"/>
          <w:szCs w:val="18"/>
          <w:lang w:val="es-MX"/>
        </w:rPr>
        <w:t>ACREDITADO</w:t>
      </w:r>
      <w:r w:rsidR="00B04569" w:rsidRPr="004C5507">
        <w:rPr>
          <w:rFonts w:ascii="Avenir Next LT Pro" w:hAnsi="Avenir Next LT Pro"/>
          <w:sz w:val="18"/>
          <w:szCs w:val="18"/>
          <w:lang w:val="es-MX"/>
        </w:rPr>
        <w:t xml:space="preserve">, manifestando que no recibirá los beneficios de dicho Crédito por su condición </w:t>
      </w:r>
      <w:r w:rsidR="001E6D73" w:rsidRPr="004C5507">
        <w:rPr>
          <w:rFonts w:ascii="Avenir Next LT Pro" w:hAnsi="Avenir Next LT Pro"/>
          <w:sz w:val="18"/>
          <w:szCs w:val="18"/>
          <w:lang w:val="es-MX"/>
        </w:rPr>
        <w:t xml:space="preserve">de obligado solidario </w:t>
      </w:r>
      <w:r w:rsidR="00B04569" w:rsidRPr="004C5507">
        <w:rPr>
          <w:rFonts w:ascii="Avenir Next LT Pro" w:hAnsi="Avenir Next LT Pro"/>
          <w:sz w:val="18"/>
          <w:szCs w:val="18"/>
          <w:lang w:val="es-MX"/>
        </w:rPr>
        <w:t>en la celebración del mismo</w:t>
      </w:r>
      <w:r w:rsidR="00C81092" w:rsidRPr="004C5507">
        <w:rPr>
          <w:rFonts w:ascii="Avenir Next LT Pro" w:hAnsi="Avenir Next LT Pro"/>
          <w:sz w:val="18"/>
          <w:szCs w:val="18"/>
          <w:lang w:val="es-MX"/>
        </w:rPr>
        <w:t>;</w:t>
      </w:r>
      <w:r w:rsidR="00B04569" w:rsidRPr="004C5507">
        <w:rPr>
          <w:rFonts w:ascii="Avenir Next LT Pro" w:hAnsi="Avenir Next LT Pro"/>
          <w:sz w:val="18"/>
          <w:szCs w:val="18"/>
          <w:lang w:val="es-MX"/>
        </w:rPr>
        <w:t xml:space="preserve"> que conoce plenamente las condiciones particulares de este Crédito y que la procedencia de los recursos con los cuales, en su caso, pagará el Crédito objeto de este Contrato son de origen lícito</w:t>
      </w:r>
      <w:r w:rsidR="001E6D73" w:rsidRPr="004C5507">
        <w:rPr>
          <w:rFonts w:ascii="Avenir Next LT Pro" w:hAnsi="Avenir Next LT Pro" w:cs="Segoe UI"/>
          <w:sz w:val="18"/>
          <w:szCs w:val="18"/>
          <w:lang w:val="es-MX"/>
        </w:rPr>
        <w:t xml:space="preserve"> y producto de su actividad comercial, mercantil, profesional y/o laboral</w:t>
      </w:r>
      <w:r w:rsidR="001E6D73" w:rsidRPr="004C5507">
        <w:rPr>
          <w:rFonts w:ascii="Avenir Next LT Pro" w:hAnsi="Avenir Next LT Pro" w:cs="Segoe UI"/>
          <w:spacing w:val="-1"/>
          <w:sz w:val="18"/>
          <w:szCs w:val="18"/>
          <w:lang w:val="es-MX"/>
        </w:rPr>
        <w:t xml:space="preserve"> </w:t>
      </w:r>
      <w:r w:rsidR="001E6D73" w:rsidRPr="004C5507">
        <w:rPr>
          <w:rFonts w:ascii="Avenir Next LT Pro" w:hAnsi="Avenir Next LT Pro" w:cs="Segoe UI"/>
          <w:sz w:val="18"/>
          <w:szCs w:val="18"/>
          <w:lang w:val="es-MX"/>
        </w:rPr>
        <w:t>lícitas.</w:t>
      </w:r>
    </w:p>
    <w:p w14:paraId="4E4AD9AF" w14:textId="5C0C9C7F" w:rsidR="00650F2C"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eastAsia="Arial" w:hAnsi="Avenir Next LT Pro" w:cs="Arial"/>
          <w:b/>
          <w:bCs/>
          <w:sz w:val="18"/>
          <w:szCs w:val="18"/>
        </w:rPr>
        <w:t>III.</w:t>
      </w:r>
      <w:r w:rsidR="00650F2C" w:rsidRPr="004C5507">
        <w:rPr>
          <w:rFonts w:ascii="Avenir Next LT Pro" w:eastAsia="Arial" w:hAnsi="Avenir Next LT Pro" w:cs="Arial"/>
          <w:b/>
          <w:bCs/>
          <w:sz w:val="18"/>
          <w:szCs w:val="18"/>
        </w:rPr>
        <w:t>e</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4A738F68" w14:textId="77777777" w:rsidR="001E6D73" w:rsidRPr="004C5507" w:rsidRDefault="001E6D73" w:rsidP="00006546">
      <w:pPr>
        <w:tabs>
          <w:tab w:val="left" w:pos="345"/>
        </w:tabs>
        <w:jc w:val="both"/>
        <w:rPr>
          <w:rFonts w:ascii="Avenir Next LT Pro" w:hAnsi="Avenir Next LT Pro"/>
          <w:b/>
          <w:bCs/>
          <w:sz w:val="18"/>
          <w:szCs w:val="18"/>
        </w:rPr>
      </w:pPr>
    </w:p>
    <w:p w14:paraId="40E90556" w14:textId="77777777" w:rsidR="0044003D" w:rsidRPr="004C5507" w:rsidRDefault="0044003D"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b w:val="0"/>
          <w:bCs w:val="0"/>
          <w:sz w:val="18"/>
          <w:szCs w:val="18"/>
          <w:lang w:val="es-MX"/>
        </w:rPr>
        <w:t>En virtud de lo anteriormente declarado, las PARTES convienen en sujetarse al tenor de las siguientes:</w:t>
      </w:r>
    </w:p>
    <w:p w14:paraId="7E5481DC" w14:textId="77777777" w:rsidR="0044003D" w:rsidRPr="004C5507" w:rsidRDefault="0044003D" w:rsidP="00006546">
      <w:pPr>
        <w:pStyle w:val="Textoindependiente"/>
        <w:rPr>
          <w:rFonts w:ascii="Avenir Next LT Pro" w:hAnsi="Avenir Next LT Pro" w:cs="Segoe UI"/>
          <w:sz w:val="18"/>
          <w:szCs w:val="18"/>
          <w:lang w:val="es-MX"/>
        </w:rPr>
      </w:pPr>
    </w:p>
    <w:p w14:paraId="4010BCEA" w14:textId="743A63C2" w:rsidR="0044003D" w:rsidRDefault="0044003D" w:rsidP="00571CF2">
      <w:pPr>
        <w:pStyle w:val="Ttulo1"/>
        <w:spacing w:before="0"/>
        <w:jc w:val="center"/>
        <w:rPr>
          <w:rFonts w:ascii="Avenir Next LT Pro" w:hAnsi="Avenir Next LT Pro" w:cs="Segoe UI"/>
          <w:b/>
          <w:bCs/>
          <w:color w:val="auto"/>
          <w:sz w:val="18"/>
          <w:szCs w:val="18"/>
        </w:rPr>
      </w:pPr>
      <w:r w:rsidRPr="004C5507">
        <w:rPr>
          <w:rFonts w:ascii="Avenir Next LT Pro" w:hAnsi="Avenir Next LT Pro" w:cs="Segoe UI"/>
          <w:b/>
          <w:bCs/>
          <w:color w:val="auto"/>
          <w:sz w:val="18"/>
          <w:szCs w:val="18"/>
        </w:rPr>
        <w:t xml:space="preserve">C L </w:t>
      </w:r>
      <w:proofErr w:type="spellStart"/>
      <w:r w:rsidRPr="004C5507">
        <w:rPr>
          <w:rFonts w:ascii="Avenir Next LT Pro" w:hAnsi="Avenir Next LT Pro" w:cs="Segoe UI"/>
          <w:b/>
          <w:bCs/>
          <w:color w:val="auto"/>
          <w:sz w:val="18"/>
          <w:szCs w:val="18"/>
        </w:rPr>
        <w:t>Á</w:t>
      </w:r>
      <w:proofErr w:type="spellEnd"/>
      <w:r w:rsidRPr="004C5507">
        <w:rPr>
          <w:rFonts w:ascii="Avenir Next LT Pro" w:hAnsi="Avenir Next LT Pro" w:cs="Segoe UI"/>
          <w:b/>
          <w:bCs/>
          <w:color w:val="auto"/>
          <w:sz w:val="18"/>
          <w:szCs w:val="18"/>
        </w:rPr>
        <w:t xml:space="preserve"> U S U L A S</w:t>
      </w:r>
    </w:p>
    <w:p w14:paraId="7CE7869F" w14:textId="77777777" w:rsidR="00571CF2" w:rsidRPr="00571CF2" w:rsidRDefault="00571CF2" w:rsidP="00571CF2"/>
    <w:p w14:paraId="33C127A3" w14:textId="65A42CB2" w:rsidR="00AB192E" w:rsidRPr="004C5507" w:rsidRDefault="0044003D"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b/>
          <w:bCs/>
          <w:color w:val="auto"/>
          <w:sz w:val="18"/>
          <w:szCs w:val="18"/>
        </w:rPr>
        <w:t xml:space="preserve">PRIMERA. </w:t>
      </w:r>
      <w:r w:rsidR="00AC2381" w:rsidRPr="004C5507">
        <w:rPr>
          <w:rFonts w:ascii="Avenir Next LT Pro" w:hAnsi="Avenir Next LT Pro" w:cs="Arial"/>
          <w:b/>
          <w:sz w:val="18"/>
          <w:szCs w:val="18"/>
        </w:rPr>
        <w:t>–</w:t>
      </w:r>
      <w:r w:rsidRPr="004C5507">
        <w:rPr>
          <w:rFonts w:ascii="Avenir Next LT Pro" w:hAnsi="Avenir Next LT Pro" w:cs="Segoe UI"/>
          <w:b/>
          <w:bCs/>
          <w:color w:val="auto"/>
          <w:sz w:val="18"/>
          <w:szCs w:val="18"/>
        </w:rPr>
        <w:t xml:space="preserve"> </w:t>
      </w:r>
      <w:r w:rsidRPr="004C5507">
        <w:rPr>
          <w:rFonts w:ascii="Avenir Next LT Pro" w:hAnsi="Avenir Next LT Pro" w:cs="Segoe UI"/>
          <w:b/>
          <w:bCs/>
          <w:color w:val="auto"/>
          <w:sz w:val="18"/>
          <w:szCs w:val="18"/>
          <w:u w:val="single"/>
        </w:rPr>
        <w:t>OBJETO DEL CONTRATO</w:t>
      </w:r>
      <w:r w:rsidRPr="004C5507">
        <w:rPr>
          <w:rFonts w:ascii="Avenir Next LT Pro" w:hAnsi="Avenir Next LT Pro" w:cs="Segoe UI"/>
          <w:b/>
          <w:bCs/>
          <w:color w:val="auto"/>
          <w:sz w:val="18"/>
          <w:szCs w:val="18"/>
        </w:rPr>
        <w:t>.</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El</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ACREDITANTE</w:t>
      </w:r>
      <w:r w:rsidRPr="004C5507">
        <w:rPr>
          <w:rFonts w:ascii="Avenir Next LT Pro" w:hAnsi="Avenir Next LT Pro" w:cs="Segoe UI"/>
          <w:color w:val="auto"/>
          <w:sz w:val="18"/>
          <w:szCs w:val="18"/>
        </w:rPr>
        <w:t xml:space="preserve"> otorga </w:t>
      </w:r>
      <w:r w:rsidR="009060B8" w:rsidRPr="004C5507">
        <w:rPr>
          <w:rFonts w:ascii="Avenir Next LT Pro" w:hAnsi="Avenir Next LT Pro" w:cs="Segoe UI"/>
          <w:color w:val="auto"/>
          <w:sz w:val="18"/>
          <w:szCs w:val="18"/>
        </w:rPr>
        <w:t xml:space="preserve">a favor del ACREDITADO </w:t>
      </w:r>
      <w:r w:rsidRPr="004C5507">
        <w:rPr>
          <w:rFonts w:ascii="Avenir Next LT Pro" w:hAnsi="Avenir Next LT Pro" w:cs="Segoe UI"/>
          <w:color w:val="auto"/>
          <w:sz w:val="18"/>
          <w:szCs w:val="18"/>
        </w:rPr>
        <w:t>un crédito simple (en lo sucesivo el “</w:t>
      </w:r>
      <w:r w:rsidRPr="004C5507">
        <w:rPr>
          <w:rFonts w:ascii="Avenir Next LT Pro" w:hAnsi="Avenir Next LT Pro" w:cs="Segoe UI"/>
          <w:color w:val="auto"/>
          <w:sz w:val="18"/>
          <w:szCs w:val="18"/>
          <w:u w:val="single"/>
        </w:rPr>
        <w:t>Crédito</w:t>
      </w:r>
      <w:r w:rsidRPr="004C5507">
        <w:rPr>
          <w:rFonts w:ascii="Avenir Next LT Pro" w:hAnsi="Avenir Next LT Pro" w:cs="Segoe UI"/>
          <w:color w:val="auto"/>
          <w:sz w:val="18"/>
          <w:szCs w:val="18"/>
        </w:rPr>
        <w:t xml:space="preserve">”) </w:t>
      </w:r>
      <w:r w:rsidR="003C4BB1" w:rsidRPr="004C5507">
        <w:rPr>
          <w:rFonts w:ascii="Avenir Next LT Pro" w:hAnsi="Avenir Next LT Pro" w:cs="Segoe UI"/>
          <w:color w:val="auto"/>
          <w:sz w:val="18"/>
          <w:szCs w:val="18"/>
        </w:rPr>
        <w:t xml:space="preserve">con el nombre comercial </w:t>
      </w:r>
      <w:r w:rsidR="00B661AB" w:rsidRPr="004C5507">
        <w:rPr>
          <w:rFonts w:ascii="Avenir Next LT Pro" w:hAnsi="Avenir Next LT Pro" w:cs="Segoe UI"/>
          <w:color w:val="auto"/>
          <w:sz w:val="18"/>
          <w:szCs w:val="18"/>
        </w:rPr>
        <w:t xml:space="preserve">‘Crédito Simple </w:t>
      </w:r>
      <w:proofErr w:type="spellStart"/>
      <w:r w:rsidR="00B661AB" w:rsidRPr="004C5507">
        <w:rPr>
          <w:rFonts w:ascii="Avenir Next LT Pro" w:hAnsi="Avenir Next LT Pro" w:cs="Segoe UI"/>
          <w:color w:val="auto"/>
          <w:sz w:val="18"/>
          <w:szCs w:val="18"/>
        </w:rPr>
        <w:t>Unsecured</w:t>
      </w:r>
      <w:proofErr w:type="spellEnd"/>
      <w:r w:rsidR="00B661AB" w:rsidRPr="004C5507">
        <w:rPr>
          <w:rFonts w:ascii="Avenir Next LT Pro" w:hAnsi="Avenir Next LT Pro" w:cs="Segoe UI"/>
          <w:color w:val="auto"/>
          <w:sz w:val="18"/>
          <w:szCs w:val="18"/>
        </w:rPr>
        <w:t xml:space="preserve">’ </w:t>
      </w:r>
      <w:r w:rsidRPr="004C5507">
        <w:rPr>
          <w:rFonts w:ascii="Avenir Next LT Pro" w:hAnsi="Avenir Next LT Pro" w:cs="Segoe UI"/>
          <w:color w:val="auto"/>
          <w:sz w:val="18"/>
          <w:szCs w:val="18"/>
        </w:rPr>
        <w:t xml:space="preserve">por </w:t>
      </w:r>
      <w:r w:rsidRPr="00320487">
        <w:rPr>
          <w:rFonts w:ascii="Avenir Next LT Pro" w:hAnsi="Avenir Next LT Pro" w:cs="Segoe UI"/>
          <w:color w:val="auto"/>
          <w:sz w:val="18"/>
          <w:szCs w:val="18"/>
        </w:rPr>
        <w:t xml:space="preserve">la cantidad de </w:t>
      </w:r>
      <w:r w:rsidR="00B80DDA">
        <w:rPr>
          <w:rFonts w:ascii="Avenir Next LT Pro" w:hAnsi="Avenir Next LT Pro" w:cs="Segoe UI"/>
          <w:color w:val="auto"/>
          <w:sz w:val="18"/>
          <w:szCs w:val="18"/>
        </w:rPr>
        <w:t xml:space="preserve">3,150,000.00 </w:t>
      </w:r>
      <w:r w:rsidR="001D135D" w:rsidRPr="00320487">
        <w:rPr>
          <w:rFonts w:ascii="Avenir Next LT Pro" w:hAnsi="Avenir Next LT Pro" w:cs="Segoe UI"/>
          <w:color w:val="auto"/>
          <w:sz w:val="18"/>
          <w:szCs w:val="18"/>
        </w:rPr>
        <w:t xml:space="preserve">M.N. </w:t>
      </w:r>
      <w:r w:rsidR="00320487" w:rsidRPr="00320487">
        <w:rPr>
          <w:rFonts w:ascii="Avenir Next LT Pro" w:hAnsi="Avenir Next LT Pro" w:cs="Segoe UI"/>
          <w:color w:val="auto"/>
          <w:sz w:val="18"/>
          <w:szCs w:val="18"/>
        </w:rPr>
        <w:t xml:space="preserve"> </w:t>
      </w:r>
      <w:r w:rsidR="00B80DDA">
        <w:rPr>
          <w:rFonts w:ascii="Avenir Next LT Pro" w:hAnsi="Avenir Next LT Pro" w:cs="Segoe UI"/>
          <w:color w:val="auto"/>
          <w:sz w:val="18"/>
          <w:szCs w:val="18"/>
        </w:rPr>
        <w:t>TRES MILLONES CIENTO CINCUENTA MIL </w:t>
      </w:r>
      <w:r w:rsidR="00DB6A19">
        <w:rPr>
          <w:rFonts w:ascii="Avenir Next LT Pro" w:hAnsi="Avenir Next LT Pro" w:cs="Segoe UI"/>
          <w:color w:val="auto"/>
          <w:sz w:val="18"/>
          <w:szCs w:val="18"/>
        </w:rPr>
        <w:t xml:space="preserve"> 00</w:t>
      </w:r>
      <w:r w:rsidR="001D135D" w:rsidRPr="00320487">
        <w:rPr>
          <w:rFonts w:ascii="Avenir Next LT Pro" w:hAnsi="Avenir Next LT Pro" w:cs="Segoe UI"/>
          <w:color w:val="auto"/>
          <w:sz w:val="18"/>
          <w:szCs w:val="18"/>
        </w:rPr>
        <w:t>/100 Pesos</w:t>
      </w:r>
      <w:r w:rsidR="001D135D" w:rsidRPr="004C5507">
        <w:rPr>
          <w:rFonts w:ascii="Avenir Next LT Pro" w:hAnsi="Avenir Next LT Pro" w:cs="Segoe UI"/>
          <w:color w:val="auto"/>
          <w:sz w:val="18"/>
          <w:szCs w:val="18"/>
        </w:rPr>
        <w:t xml:space="preserve"> Moneda Nacional</w:t>
      </w:r>
      <w:r w:rsidR="00DB0035" w:rsidRPr="004C5507">
        <w:rPr>
          <w:rFonts w:ascii="Avenir Next LT Pro" w:hAnsi="Avenir Next LT Pro" w:cs="Segoe UI"/>
          <w:color w:val="auto"/>
          <w:sz w:val="18"/>
          <w:szCs w:val="18"/>
        </w:rPr>
        <w:t xml:space="preserve"> (en adelante el “</w:t>
      </w:r>
      <w:r w:rsidR="00DB0035" w:rsidRPr="004C5507">
        <w:rPr>
          <w:rFonts w:ascii="Avenir Next LT Pro" w:hAnsi="Avenir Next LT Pro" w:cs="Segoe UI"/>
          <w:color w:val="auto"/>
          <w:sz w:val="18"/>
          <w:szCs w:val="18"/>
          <w:u w:val="single"/>
        </w:rPr>
        <w:t>Importe del Crédito</w:t>
      </w:r>
      <w:r w:rsidR="00DB0035" w:rsidRPr="004C5507">
        <w:rPr>
          <w:rFonts w:ascii="Avenir Next LT Pro" w:hAnsi="Avenir Next LT Pro" w:cs="Segoe UI"/>
          <w:color w:val="auto"/>
          <w:sz w:val="18"/>
          <w:szCs w:val="18"/>
        </w:rPr>
        <w:t>”)</w:t>
      </w:r>
      <w:r w:rsidRPr="004C5507">
        <w:rPr>
          <w:rFonts w:ascii="Avenir Next LT Pro" w:hAnsi="Avenir Next LT Pro" w:cs="Segoe UI"/>
          <w:color w:val="auto"/>
          <w:sz w:val="18"/>
          <w:szCs w:val="18"/>
        </w:rPr>
        <w:t xml:space="preserve">, </w:t>
      </w:r>
      <w:r w:rsidR="00DB0035" w:rsidRPr="004C5507">
        <w:rPr>
          <w:rFonts w:ascii="Avenir Next LT Pro" w:hAnsi="Avenir Next LT Pro" w:cs="Segoe UI"/>
          <w:color w:val="auto"/>
          <w:sz w:val="18"/>
          <w:szCs w:val="18"/>
        </w:rPr>
        <w:t>mismo que el ACREDITADO</w:t>
      </w:r>
      <w:r w:rsidRPr="004C5507">
        <w:rPr>
          <w:rFonts w:ascii="Avenir Next LT Pro" w:hAnsi="Avenir Next LT Pro" w:cs="Segoe UI"/>
          <w:color w:val="auto"/>
          <w:sz w:val="18"/>
          <w:szCs w:val="18"/>
        </w:rPr>
        <w:t xml:space="preserve"> en este acto reconoce haberlo solicitado y acepta su otorgamiento por parte de</w:t>
      </w:r>
      <w:r w:rsidR="00DB0035" w:rsidRPr="004C5507">
        <w:rPr>
          <w:rFonts w:ascii="Avenir Next LT Pro" w:hAnsi="Avenir Next LT Pro" w:cs="Segoe UI"/>
          <w:color w:val="auto"/>
          <w:sz w:val="18"/>
          <w:szCs w:val="18"/>
        </w:rPr>
        <w:t>l ACREDITANTE</w:t>
      </w:r>
      <w:r w:rsidR="00AB192E" w:rsidRPr="004C5507">
        <w:rPr>
          <w:rFonts w:ascii="Avenir Next LT Pro" w:hAnsi="Avenir Next LT Pro" w:cs="Segoe UI"/>
          <w:color w:val="auto"/>
          <w:sz w:val="18"/>
          <w:szCs w:val="18"/>
        </w:rPr>
        <w:t>.</w:t>
      </w:r>
    </w:p>
    <w:p w14:paraId="54A4DF9F" w14:textId="77777777" w:rsidR="00AB192E" w:rsidRPr="004C5507" w:rsidRDefault="00AB192E" w:rsidP="00006546">
      <w:pPr>
        <w:pStyle w:val="Ttulo1"/>
        <w:spacing w:before="0"/>
        <w:jc w:val="both"/>
        <w:rPr>
          <w:rFonts w:ascii="Avenir Next LT Pro" w:hAnsi="Avenir Next LT Pro" w:cs="Segoe UI"/>
          <w:color w:val="auto"/>
          <w:sz w:val="18"/>
          <w:szCs w:val="18"/>
        </w:rPr>
      </w:pPr>
    </w:p>
    <w:p w14:paraId="062F9819" w14:textId="55DB34CD" w:rsidR="0044003D" w:rsidRPr="004C5507" w:rsidRDefault="00AB192E"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color w:val="auto"/>
          <w:sz w:val="18"/>
          <w:szCs w:val="18"/>
        </w:rPr>
        <w:t>Lo anterior,</w:t>
      </w:r>
      <w:r w:rsidR="0044003D" w:rsidRPr="004C5507">
        <w:rPr>
          <w:rFonts w:ascii="Avenir Next LT Pro" w:hAnsi="Avenir Next LT Pro" w:cs="Segoe UI"/>
          <w:color w:val="auto"/>
          <w:sz w:val="18"/>
          <w:szCs w:val="18"/>
        </w:rPr>
        <w:t xml:space="preserve"> en el entendido que </w:t>
      </w:r>
      <w:r w:rsidR="00912447" w:rsidRPr="004C5507">
        <w:rPr>
          <w:rFonts w:ascii="Avenir Next LT Pro" w:hAnsi="Avenir Next LT Pro" w:cs="Segoe UI"/>
          <w:color w:val="auto"/>
          <w:sz w:val="18"/>
          <w:szCs w:val="18"/>
        </w:rPr>
        <w:t>el ACREDITADO en este acto se obliga a restituir el Importe del Crédito en los términos y condiciones que se establecen en este Contrato y que en el Importe del Crédito</w:t>
      </w:r>
      <w:r w:rsidR="0044003D" w:rsidRPr="004C5507">
        <w:rPr>
          <w:rFonts w:ascii="Avenir Next LT Pro" w:hAnsi="Avenir Next LT Pro" w:cs="Segoe UI"/>
          <w:color w:val="auto"/>
          <w:sz w:val="18"/>
          <w:szCs w:val="18"/>
        </w:rPr>
        <w:t xml:space="preserve"> no </w:t>
      </w:r>
      <w:r w:rsidR="0020552C" w:rsidRPr="004C5507">
        <w:rPr>
          <w:rFonts w:ascii="Avenir Next LT Pro" w:hAnsi="Avenir Next LT Pro" w:cs="Segoe UI"/>
          <w:color w:val="auto"/>
          <w:sz w:val="18"/>
          <w:szCs w:val="18"/>
        </w:rPr>
        <w:t xml:space="preserve">están incluidos </w:t>
      </w:r>
      <w:r w:rsidR="0044003D" w:rsidRPr="004C5507">
        <w:rPr>
          <w:rFonts w:ascii="Avenir Next LT Pro" w:hAnsi="Avenir Next LT Pro" w:cs="Segoe UI"/>
          <w:color w:val="auto"/>
          <w:sz w:val="18"/>
          <w:szCs w:val="18"/>
        </w:rPr>
        <w:t>los Intereses</w:t>
      </w:r>
      <w:r w:rsidR="004B6D6D" w:rsidRPr="004C5507">
        <w:rPr>
          <w:rFonts w:ascii="Avenir Next LT Pro" w:hAnsi="Avenir Next LT Pro" w:cs="Segoe UI"/>
          <w:color w:val="auto"/>
          <w:sz w:val="18"/>
          <w:szCs w:val="18"/>
        </w:rPr>
        <w:t xml:space="preserve">, </w:t>
      </w:r>
      <w:r w:rsidR="00210442" w:rsidRPr="004C5507">
        <w:rPr>
          <w:rFonts w:ascii="Avenir Next LT Pro" w:hAnsi="Avenir Next LT Pro" w:cs="Segoe UI"/>
          <w:color w:val="auto"/>
          <w:sz w:val="18"/>
          <w:szCs w:val="18"/>
        </w:rPr>
        <w:t>ni comisiones</w:t>
      </w:r>
      <w:r w:rsidR="0044003D" w:rsidRPr="004C5507">
        <w:rPr>
          <w:rFonts w:ascii="Avenir Next LT Pro" w:hAnsi="Avenir Next LT Pro" w:cs="Segoe UI"/>
          <w:color w:val="auto"/>
          <w:sz w:val="18"/>
          <w:szCs w:val="18"/>
        </w:rPr>
        <w:t xml:space="preserve"> que se originen con motivo de su otorgamiento.</w:t>
      </w:r>
    </w:p>
    <w:p w14:paraId="792A5A93" w14:textId="77777777" w:rsidR="001E6D73" w:rsidRPr="004C5507" w:rsidRDefault="001E6D73" w:rsidP="001E6D73"/>
    <w:p w14:paraId="3718BB5E" w14:textId="29BA7EB5" w:rsidR="001E6D73" w:rsidRPr="004C5507" w:rsidRDefault="001E6D73" w:rsidP="001E6D73">
      <w:pPr>
        <w:pStyle w:val="Sinespaciado"/>
        <w:jc w:val="both"/>
        <w:rPr>
          <w:rFonts w:ascii="Avenir Next LT Pro" w:hAnsi="Avenir Next LT Pro" w:cs="Segoe UI"/>
          <w:sz w:val="18"/>
          <w:szCs w:val="18"/>
          <w:lang w:val="es-MX"/>
        </w:rPr>
      </w:pPr>
      <w:r w:rsidRPr="004C5507">
        <w:rPr>
          <w:rFonts w:ascii="Avenir Next LT Pro" w:hAnsi="Avenir Next LT Pro" w:cs="Segoe UI"/>
          <w:sz w:val="18"/>
          <w:szCs w:val="18"/>
          <w:u w:val="single"/>
          <w:lang w:val="es-MX"/>
        </w:rPr>
        <w:t>OBLIGACIÓN SOLIDARIA</w:t>
      </w:r>
      <w:r w:rsidRPr="004C5507">
        <w:rPr>
          <w:rFonts w:ascii="Avenir Next LT Pro" w:hAnsi="Avenir Next LT Pro" w:cs="Segoe UI"/>
          <w:sz w:val="18"/>
          <w:szCs w:val="18"/>
          <w:lang w:val="es-MX"/>
        </w:rPr>
        <w:t xml:space="preserve">: La persona previamente señalada como OBLIGADO SOLIDARIO, </w:t>
      </w:r>
      <w:r w:rsidR="005F2C1E" w:rsidRPr="004C5507">
        <w:rPr>
          <w:rFonts w:ascii="Avenir Next LT Pro" w:hAnsi="Avenir Next LT Pro" w:cs="Segoe UI"/>
          <w:sz w:val="18"/>
          <w:szCs w:val="18"/>
          <w:lang w:val="es-MX"/>
        </w:rPr>
        <w:t>a través de</w:t>
      </w:r>
      <w:r w:rsidRPr="004C5507">
        <w:rPr>
          <w:rFonts w:ascii="Avenir Next LT Pro" w:hAnsi="Avenir Next LT Pro" w:cs="Segoe UI"/>
          <w:sz w:val="18"/>
          <w:szCs w:val="18"/>
          <w:lang w:val="es-MX"/>
        </w:rPr>
        <w:t xml:space="preserve"> </w:t>
      </w:r>
      <w:r w:rsidR="005F2C1E" w:rsidRPr="004C5507">
        <w:rPr>
          <w:rFonts w:ascii="Avenir Next LT Pro" w:hAnsi="Avenir Next LT Pro" w:cs="Segoe UI"/>
          <w:sz w:val="18"/>
          <w:szCs w:val="18"/>
          <w:lang w:val="es-MX"/>
        </w:rPr>
        <w:t>la</w:t>
      </w:r>
      <w:r w:rsidRPr="004C5507">
        <w:rPr>
          <w:rFonts w:ascii="Avenir Next LT Pro" w:hAnsi="Avenir Next LT Pro" w:cs="Segoe UI"/>
          <w:sz w:val="18"/>
          <w:szCs w:val="18"/>
          <w:lang w:val="es-MX"/>
        </w:rPr>
        <w:t xml:space="preserve"> firma</w:t>
      </w:r>
      <w:r w:rsidR="005F2C1E" w:rsidRPr="004C5507">
        <w:rPr>
          <w:rFonts w:ascii="Avenir Next LT Pro" w:hAnsi="Avenir Next LT Pro" w:cs="Segoe UI"/>
          <w:sz w:val="18"/>
          <w:szCs w:val="18"/>
          <w:lang w:val="es-MX"/>
        </w:rPr>
        <w:t xml:space="preserve"> del presente Contrato</w:t>
      </w:r>
      <w:r w:rsidRPr="004C5507">
        <w:rPr>
          <w:rFonts w:ascii="Avenir Next LT Pro" w:hAnsi="Avenir Next LT Pro" w:cs="Segoe UI"/>
          <w:sz w:val="18"/>
          <w:szCs w:val="18"/>
          <w:lang w:val="es-MX"/>
        </w:rPr>
        <w:t>, expresa su consentimiento en los términos y condiciones de este Contrato, constituyéndose con tal carácter en cumplimiento a las obligaciones contraídas por el ACREDITADO frente al ACREDITANTE. La obligación solidaria subsistirá íntegra hasta que se cubra al ACREDITANTE, todo cuanto se le adeudare por virtud del Crédito, en términos de lo dispuesto en este Contrato.</w:t>
      </w:r>
    </w:p>
    <w:p w14:paraId="6AEAA397" w14:textId="77777777" w:rsidR="0044003D" w:rsidRPr="004C5507" w:rsidRDefault="0044003D" w:rsidP="00006546">
      <w:pPr>
        <w:pStyle w:val="Textoindependiente"/>
        <w:rPr>
          <w:rFonts w:ascii="Arial Narrow" w:hAnsi="Arial Narrow" w:cs="Segoe UI"/>
          <w:sz w:val="18"/>
          <w:szCs w:val="18"/>
          <w:lang w:val="es-MX"/>
        </w:rPr>
      </w:pPr>
    </w:p>
    <w:p w14:paraId="4692C4A4" w14:textId="1693238B" w:rsidR="0044003D" w:rsidRPr="004C5507" w:rsidRDefault="0044003D" w:rsidP="009911FC">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SEGUNDA.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MEDIOS DE DISPOSICIÓN Y DOCUMENTACIÓN DEL CRÉDITO</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El ACREDITADO reconoce y acepta que </w:t>
      </w:r>
      <w:r w:rsidR="009911FC" w:rsidRPr="004C5507">
        <w:rPr>
          <w:rFonts w:ascii="Avenir Next LT Pro" w:hAnsi="Avenir Next LT Pro" w:cs="Segoe UI"/>
          <w:b w:val="0"/>
          <w:bCs w:val="0"/>
          <w:sz w:val="18"/>
          <w:szCs w:val="18"/>
          <w:lang w:val="es-MX"/>
        </w:rPr>
        <w:t xml:space="preserve">el único </w:t>
      </w:r>
      <w:r w:rsidRPr="004C5507">
        <w:rPr>
          <w:rFonts w:ascii="Avenir Next LT Pro" w:hAnsi="Avenir Next LT Pro" w:cs="Segoe UI"/>
          <w:b w:val="0"/>
          <w:bCs w:val="0"/>
          <w:sz w:val="18"/>
          <w:szCs w:val="18"/>
          <w:lang w:val="es-MX"/>
        </w:rPr>
        <w:t xml:space="preserve">medio de disposición del </w:t>
      </w:r>
      <w:r w:rsidR="004E7CFB" w:rsidRPr="004C5507">
        <w:rPr>
          <w:rFonts w:ascii="Avenir Next LT Pro" w:hAnsi="Avenir Next LT Pro" w:cs="Segoe UI"/>
          <w:b w:val="0"/>
          <w:bCs w:val="0"/>
          <w:sz w:val="18"/>
          <w:szCs w:val="18"/>
          <w:lang w:val="es-MX"/>
        </w:rPr>
        <w:t>Crédito</w:t>
      </w:r>
      <w:r w:rsidR="009911FC" w:rsidRPr="004C5507">
        <w:rPr>
          <w:rFonts w:ascii="Avenir Next LT Pro" w:hAnsi="Avenir Next LT Pro" w:cs="Segoe UI"/>
          <w:b w:val="0"/>
          <w:bCs w:val="0"/>
          <w:sz w:val="18"/>
          <w:szCs w:val="18"/>
          <w:lang w:val="es-MX"/>
        </w:rPr>
        <w:t xml:space="preserve"> será mediante l</w:t>
      </w:r>
      <w:r w:rsidRPr="004C5507">
        <w:rPr>
          <w:rFonts w:ascii="Avenir Next LT Pro" w:hAnsi="Avenir Next LT Pro" w:cs="Segoe UI"/>
          <w:b w:val="0"/>
          <w:bCs w:val="0"/>
          <w:sz w:val="18"/>
          <w:szCs w:val="18"/>
          <w:lang w:val="es-MX"/>
        </w:rPr>
        <w:t xml:space="preserve">a transferencia electrónica del </w:t>
      </w:r>
      <w:r w:rsidR="00F13537"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w:t>
      </w:r>
      <w:r w:rsidR="007B1599" w:rsidRPr="004C5507">
        <w:rPr>
          <w:rFonts w:ascii="Avenir Next LT Pro" w:hAnsi="Avenir Next LT Pro" w:cs="Segoe UI"/>
          <w:b w:val="0"/>
          <w:bCs w:val="0"/>
          <w:sz w:val="18"/>
          <w:szCs w:val="18"/>
          <w:lang w:val="es-MX"/>
        </w:rPr>
        <w:t xml:space="preserve"> </w:t>
      </w:r>
      <w:r w:rsidR="00CA2956" w:rsidRPr="004C5507">
        <w:rPr>
          <w:rFonts w:ascii="Avenir Next LT Pro" w:hAnsi="Avenir Next LT Pro" w:cs="Segoe UI"/>
          <w:b w:val="0"/>
          <w:bCs w:val="0"/>
          <w:sz w:val="18"/>
          <w:szCs w:val="18"/>
          <w:lang w:val="es-MX"/>
        </w:rPr>
        <w:t>le proporcione el</w:t>
      </w:r>
      <w:r w:rsidRPr="004C5507">
        <w:rPr>
          <w:rFonts w:ascii="Avenir Next LT Pro" w:hAnsi="Avenir Next LT Pro" w:cs="Segoe UI"/>
          <w:b w:val="0"/>
          <w:bCs w:val="0"/>
          <w:sz w:val="18"/>
          <w:szCs w:val="18"/>
          <w:lang w:val="es-MX"/>
        </w:rPr>
        <w:t xml:space="preserve"> ACREDITADO </w:t>
      </w:r>
      <w:r w:rsidR="00CA2956" w:rsidRPr="004C5507">
        <w:rPr>
          <w:rFonts w:ascii="Avenir Next LT Pro" w:hAnsi="Avenir Next LT Pro" w:cs="Segoe UI"/>
          <w:b w:val="0"/>
          <w:bCs w:val="0"/>
          <w:sz w:val="18"/>
          <w:szCs w:val="18"/>
          <w:lang w:val="es-MX"/>
        </w:rPr>
        <w:t>para tales efectos</w:t>
      </w:r>
      <w:r w:rsidRPr="004C5507">
        <w:rPr>
          <w:rFonts w:ascii="Avenir Next LT Pro" w:hAnsi="Avenir Next LT Pro" w:cs="Segoe UI"/>
          <w:b w:val="0"/>
          <w:bCs w:val="0"/>
          <w:sz w:val="18"/>
          <w:szCs w:val="18"/>
          <w:lang w:val="es-MX"/>
        </w:rPr>
        <w:t>. Por lo anterior, en este acto el ACREDITADO instruye de manera irrevocable a</w:t>
      </w:r>
      <w:r w:rsidR="00C23510" w:rsidRPr="004C5507">
        <w:rPr>
          <w:rFonts w:ascii="Avenir Next LT Pro" w:hAnsi="Avenir Next LT Pro" w:cs="Segoe UI"/>
          <w:b w:val="0"/>
          <w:bCs w:val="0"/>
          <w:sz w:val="18"/>
          <w:szCs w:val="18"/>
          <w:lang w:val="es-MX"/>
        </w:rPr>
        <w:t>l ACREDITANTE</w:t>
      </w:r>
      <w:r w:rsidRPr="004C5507">
        <w:rPr>
          <w:rFonts w:ascii="Avenir Next LT Pro" w:hAnsi="Avenir Next LT Pro" w:cs="Segoe UI"/>
          <w:b w:val="0"/>
          <w:bCs w:val="0"/>
          <w:sz w:val="18"/>
          <w:szCs w:val="18"/>
          <w:lang w:val="es-MX"/>
        </w:rPr>
        <w:t xml:space="preserve"> a realizar la transferencia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 se hace referencia en </w:t>
      </w:r>
      <w:r w:rsidR="000D5D67" w:rsidRPr="004C5507">
        <w:rPr>
          <w:rFonts w:ascii="Avenir Next LT Pro" w:hAnsi="Avenir Next LT Pro" w:cs="Segoe UI"/>
          <w:b w:val="0"/>
          <w:bCs w:val="0"/>
          <w:sz w:val="18"/>
          <w:szCs w:val="18"/>
          <w:lang w:val="es-MX"/>
        </w:rPr>
        <w:t xml:space="preserve">este </w:t>
      </w:r>
      <w:r w:rsidR="000D5D67" w:rsidRPr="004C5507">
        <w:rPr>
          <w:rFonts w:ascii="Avenir Next LT Pro" w:hAnsi="Avenir Next LT Pro" w:cs="Segoe UI"/>
          <w:b w:val="0"/>
          <w:bCs w:val="0"/>
          <w:sz w:val="18"/>
          <w:szCs w:val="18"/>
          <w:lang w:val="es-MX"/>
        </w:rPr>
        <w:t>inciso</w:t>
      </w:r>
      <w:r w:rsidRPr="004C5507">
        <w:rPr>
          <w:rFonts w:ascii="Avenir Next LT Pro" w:hAnsi="Avenir Next LT Pro" w:cs="Segoe UI"/>
          <w:b w:val="0"/>
          <w:bCs w:val="0"/>
          <w:sz w:val="18"/>
          <w:szCs w:val="18"/>
          <w:lang w:val="es-MX"/>
        </w:rPr>
        <w:t xml:space="preserve">, fungiendo el comprobante de dicha transferencia como el recibo más amplio y eficaz que conforme a derecho procede respecto de la efectiva recepción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w:t>
      </w:r>
      <w:r w:rsidR="00894245" w:rsidRPr="004C5507">
        <w:rPr>
          <w:rFonts w:ascii="Avenir Next LT Pro" w:hAnsi="Avenir Next LT Pro" w:cs="Segoe UI"/>
          <w:b w:val="0"/>
          <w:bCs w:val="0"/>
          <w:sz w:val="18"/>
          <w:szCs w:val="18"/>
          <w:lang w:val="es-MX"/>
        </w:rPr>
        <w:t xml:space="preserve"> por parte del ACREDITADO</w:t>
      </w:r>
      <w:r w:rsidRPr="004C5507">
        <w:rPr>
          <w:rFonts w:ascii="Avenir Next LT Pro" w:hAnsi="Avenir Next LT Pro" w:cs="Segoe UI"/>
          <w:b w:val="0"/>
          <w:bCs w:val="0"/>
          <w:sz w:val="18"/>
          <w:szCs w:val="18"/>
          <w:lang w:val="es-MX"/>
        </w:rPr>
        <w:t>.</w:t>
      </w:r>
    </w:p>
    <w:p w14:paraId="078EAEC2"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642F9813" w14:textId="6AD3095C" w:rsidR="00C3766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De conformidad con lo previsto por el artículo 38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el ACREDITANTE estará obligad</w:t>
      </w:r>
      <w:r w:rsidR="003D46F2" w:rsidRPr="004C5507">
        <w:rPr>
          <w:rFonts w:ascii="Avenir Next LT Pro" w:hAnsi="Avenir Next LT Pro" w:cs="Arial"/>
          <w:b w:val="0"/>
          <w:bCs w:val="0"/>
          <w:sz w:val="18"/>
          <w:szCs w:val="18"/>
          <w:lang w:val="es-MX"/>
        </w:rPr>
        <w:t>o</w:t>
      </w:r>
      <w:r w:rsidRPr="004C5507">
        <w:rPr>
          <w:rFonts w:ascii="Avenir Next LT Pro" w:hAnsi="Avenir Next LT Pro" w:cs="Arial"/>
          <w:b w:val="0"/>
          <w:bCs w:val="0"/>
          <w:sz w:val="18"/>
          <w:szCs w:val="18"/>
          <w:lang w:val="es-MX"/>
        </w:rPr>
        <w:t xml:space="preserve"> a emitir y entregar al ACREDITADO los comprobantes de operación correspondientes a las operaciones de este Crédito. </w:t>
      </w:r>
    </w:p>
    <w:p w14:paraId="7915EA3C" w14:textId="77777777" w:rsidR="00C3766B" w:rsidRPr="004C5507" w:rsidRDefault="00C3766B" w:rsidP="00006546">
      <w:pPr>
        <w:pStyle w:val="Textoindependiente"/>
        <w:rPr>
          <w:rFonts w:ascii="Avenir Next LT Pro" w:hAnsi="Avenir Next LT Pro" w:cs="Arial"/>
          <w:b w:val="0"/>
          <w:bCs w:val="0"/>
          <w:sz w:val="18"/>
          <w:szCs w:val="18"/>
          <w:lang w:val="es-MX"/>
        </w:rPr>
      </w:pPr>
    </w:p>
    <w:p w14:paraId="0E14BCE5" w14:textId="58C7FDFA" w:rsidR="00EA0B3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Así mismo, se hace del conocimiento del ACREDITADO que la disposición del Crédito se documentará también</w:t>
      </w:r>
      <w:r w:rsidR="00C3766B" w:rsidRPr="004C5507">
        <w:rPr>
          <w:rFonts w:ascii="Avenir Next LT Pro" w:hAnsi="Avenir Next LT Pro" w:cs="Arial"/>
          <w:b w:val="0"/>
          <w:bCs w:val="0"/>
          <w:sz w:val="18"/>
          <w:szCs w:val="18"/>
          <w:lang w:val="es-MX"/>
        </w:rPr>
        <w:t>, adicional al comprobante de operación respectivo,</w:t>
      </w:r>
      <w:r w:rsidRPr="004C5507">
        <w:rPr>
          <w:rFonts w:ascii="Avenir Next LT Pro" w:hAnsi="Avenir Next LT Pro" w:cs="Arial"/>
          <w:b w:val="0"/>
          <w:bCs w:val="0"/>
          <w:sz w:val="18"/>
          <w:szCs w:val="18"/>
          <w:lang w:val="es-MX"/>
        </w:rPr>
        <w:t xml:space="preserve"> mediante los asientos contables con que cuente el ACREDITANTE y los </w:t>
      </w:r>
      <w:r w:rsidRPr="004C5507">
        <w:rPr>
          <w:rFonts w:ascii="Avenir Next LT Pro" w:hAnsi="Avenir Next LT Pro" w:cs="Arial"/>
          <w:b w:val="0"/>
          <w:bCs w:val="0"/>
          <w:i/>
          <w:iCs/>
          <w:sz w:val="18"/>
          <w:szCs w:val="18"/>
          <w:lang w:val="es-MX"/>
        </w:rPr>
        <w:t>Estados de Cuenta</w:t>
      </w:r>
      <w:r w:rsidRPr="004C5507">
        <w:rPr>
          <w:rFonts w:ascii="Avenir Next LT Pro" w:hAnsi="Avenir Next LT Pro" w:cs="Arial"/>
          <w:b w:val="0"/>
          <w:bCs w:val="0"/>
          <w:sz w:val="18"/>
          <w:szCs w:val="18"/>
          <w:lang w:val="es-MX"/>
        </w:rPr>
        <w:t xml:space="preserve"> que sean emitidos por este último, </w:t>
      </w:r>
      <w:r w:rsidR="00452EF2" w:rsidRPr="004C5507">
        <w:rPr>
          <w:rFonts w:ascii="Avenir Next LT Pro" w:hAnsi="Avenir Next LT Pro" w:cs="Arial"/>
          <w:b w:val="0"/>
          <w:bCs w:val="0"/>
          <w:sz w:val="18"/>
          <w:szCs w:val="18"/>
          <w:lang w:val="es-MX"/>
        </w:rPr>
        <w:t>por lo que de igual forma harán prueba plena de la disposición del Importe del Crédito</w:t>
      </w:r>
      <w:r w:rsidR="00553862" w:rsidRPr="004C5507">
        <w:rPr>
          <w:rFonts w:ascii="Avenir Next LT Pro" w:hAnsi="Avenir Next LT Pro" w:cs="Arial"/>
          <w:b w:val="0"/>
          <w:bCs w:val="0"/>
          <w:sz w:val="18"/>
          <w:szCs w:val="18"/>
          <w:lang w:val="es-MX"/>
        </w:rPr>
        <w:t xml:space="preserve"> y </w:t>
      </w:r>
      <w:r w:rsidRPr="004C5507">
        <w:rPr>
          <w:rFonts w:ascii="Avenir Next LT Pro" w:hAnsi="Avenir Next LT Pro" w:cs="Arial"/>
          <w:b w:val="0"/>
          <w:bCs w:val="0"/>
          <w:sz w:val="18"/>
          <w:szCs w:val="18"/>
          <w:lang w:val="es-MX"/>
        </w:rPr>
        <w:t>en</w:t>
      </w:r>
      <w:r w:rsidR="00553862" w:rsidRPr="004C5507">
        <w:rPr>
          <w:rFonts w:ascii="Avenir Next LT Pro" w:hAnsi="Avenir Next LT Pro" w:cs="Arial"/>
          <w:b w:val="0"/>
          <w:bCs w:val="0"/>
          <w:sz w:val="18"/>
          <w:szCs w:val="18"/>
          <w:lang w:val="es-MX"/>
        </w:rPr>
        <w:t xml:space="preserve"> ellos</w:t>
      </w:r>
      <w:r w:rsidRPr="004C5507">
        <w:rPr>
          <w:rFonts w:ascii="Avenir Next LT Pro" w:hAnsi="Avenir Next LT Pro" w:cs="Arial"/>
          <w:b w:val="0"/>
          <w:bCs w:val="0"/>
          <w:sz w:val="18"/>
          <w:szCs w:val="18"/>
          <w:lang w:val="es-MX"/>
        </w:rPr>
        <w:t xml:space="preserve"> se asentarán de igual forma, los pagos que sean efectuados por </w:t>
      </w:r>
      <w:r w:rsidR="009476D9" w:rsidRPr="004C5507">
        <w:rPr>
          <w:rFonts w:ascii="Avenir Next LT Pro" w:hAnsi="Avenir Next LT Pro" w:cs="Arial"/>
          <w:b w:val="0"/>
          <w:bCs w:val="0"/>
          <w:sz w:val="18"/>
          <w:szCs w:val="18"/>
          <w:lang w:val="es-MX"/>
        </w:rPr>
        <w:t>cuenta del</w:t>
      </w:r>
      <w:r w:rsidRPr="004C5507">
        <w:rPr>
          <w:rFonts w:ascii="Avenir Next LT Pro" w:hAnsi="Avenir Next LT Pro" w:cs="Arial"/>
          <w:b w:val="0"/>
          <w:bCs w:val="0"/>
          <w:sz w:val="18"/>
          <w:szCs w:val="18"/>
          <w:lang w:val="es-MX"/>
        </w:rPr>
        <w:t xml:space="preserve"> ACREDITADO</w:t>
      </w:r>
      <w:r w:rsidR="009476D9" w:rsidRPr="004C5507">
        <w:rPr>
          <w:rFonts w:ascii="Avenir Next LT Pro" w:hAnsi="Avenir Next LT Pro" w:cs="Arial"/>
          <w:b w:val="0"/>
          <w:bCs w:val="0"/>
          <w:sz w:val="18"/>
          <w:szCs w:val="18"/>
          <w:lang w:val="es-MX"/>
        </w:rPr>
        <w:t>,</w:t>
      </w:r>
      <w:r w:rsidRPr="004C5507">
        <w:rPr>
          <w:rFonts w:ascii="Avenir Next LT Pro" w:hAnsi="Avenir Next LT Pro" w:cs="Arial"/>
          <w:b w:val="0"/>
          <w:bCs w:val="0"/>
          <w:sz w:val="18"/>
          <w:szCs w:val="18"/>
          <w:lang w:val="es-MX"/>
        </w:rPr>
        <w:t xml:space="preserve"> respecto del referido Crédito.</w:t>
      </w:r>
    </w:p>
    <w:p w14:paraId="44C7E96C" w14:textId="77777777" w:rsidR="0044003D" w:rsidRPr="004C5507" w:rsidRDefault="0044003D" w:rsidP="00006546">
      <w:pPr>
        <w:pStyle w:val="Textoindependiente"/>
        <w:rPr>
          <w:rFonts w:ascii="Arial Narrow" w:hAnsi="Arial Narrow" w:cs="Segoe UI"/>
          <w:sz w:val="18"/>
          <w:szCs w:val="18"/>
          <w:lang w:val="es-MX"/>
        </w:rPr>
      </w:pPr>
    </w:p>
    <w:p w14:paraId="30D31BA9" w14:textId="08DEF456" w:rsidR="00026CC0"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TERCERA. </w:t>
      </w:r>
      <w:r w:rsidR="00026CC0" w:rsidRPr="004C5507">
        <w:rPr>
          <w:rFonts w:ascii="Avenir Next LT Pro" w:hAnsi="Avenir Next LT Pro" w:cs="Segoe UI"/>
          <w:sz w:val="18"/>
          <w:szCs w:val="18"/>
          <w:lang w:val="es-MX"/>
        </w:rPr>
        <w:t>–</w:t>
      </w:r>
      <w:r w:rsidRPr="004C5507">
        <w:rPr>
          <w:rFonts w:ascii="Avenir Next LT Pro" w:hAnsi="Avenir Next LT Pro" w:cs="Segoe UI"/>
          <w:sz w:val="18"/>
          <w:szCs w:val="18"/>
          <w:lang w:val="es-MX"/>
        </w:rPr>
        <w:t xml:space="preserve"> </w:t>
      </w:r>
      <w:r w:rsidR="00026CC0" w:rsidRPr="004C5507">
        <w:rPr>
          <w:rFonts w:ascii="Avenir Next LT Pro" w:hAnsi="Avenir Next LT Pro" w:cs="Segoe UI"/>
          <w:sz w:val="18"/>
          <w:szCs w:val="18"/>
          <w:u w:val="single"/>
          <w:lang w:val="es-MX"/>
        </w:rPr>
        <w:t>INTERESES</w:t>
      </w:r>
      <w:r w:rsidR="00026CC0" w:rsidRPr="004C5507">
        <w:rPr>
          <w:rFonts w:ascii="Avenir Next LT Pro" w:hAnsi="Avenir Next LT Pro" w:cs="Segoe UI"/>
          <w:sz w:val="18"/>
          <w:szCs w:val="18"/>
          <w:lang w:val="es-MX"/>
        </w:rPr>
        <w:t xml:space="preserve">. </w:t>
      </w:r>
      <w:r w:rsidR="00026CC0" w:rsidRPr="004C5507">
        <w:rPr>
          <w:rFonts w:ascii="Avenir Next LT Pro" w:hAnsi="Avenir Next LT Pro" w:cs="Segoe UI"/>
          <w:b w:val="0"/>
          <w:bCs w:val="0"/>
          <w:sz w:val="18"/>
          <w:szCs w:val="18"/>
          <w:lang w:val="es-MX"/>
        </w:rPr>
        <w:t xml:space="preserve">El ACREDITADO reconoce y acepta plenamente, la </w:t>
      </w:r>
      <w:r w:rsidR="00191162" w:rsidRPr="004C5507">
        <w:rPr>
          <w:rFonts w:ascii="Avenir Next LT Pro" w:hAnsi="Avenir Next LT Pro" w:cs="Segoe UI"/>
          <w:b w:val="0"/>
          <w:bCs w:val="0"/>
          <w:sz w:val="18"/>
          <w:szCs w:val="18"/>
          <w:lang w:val="es-MX"/>
        </w:rPr>
        <w:t>procedencia</w:t>
      </w:r>
      <w:r w:rsidR="00026CC0" w:rsidRPr="004C5507">
        <w:rPr>
          <w:rFonts w:ascii="Avenir Next LT Pro" w:hAnsi="Avenir Next LT Pro" w:cs="Segoe UI"/>
          <w:b w:val="0"/>
          <w:bCs w:val="0"/>
          <w:sz w:val="18"/>
          <w:szCs w:val="18"/>
          <w:lang w:val="es-MX"/>
        </w:rPr>
        <w:t xml:space="preserve"> del pago de los siguientes Intereses </w:t>
      </w:r>
      <w:r w:rsidR="008F6147" w:rsidRPr="004C5507">
        <w:rPr>
          <w:rFonts w:ascii="Avenir Next LT Pro" w:hAnsi="Avenir Next LT Pro" w:cs="Segoe UI"/>
          <w:b w:val="0"/>
          <w:bCs w:val="0"/>
          <w:sz w:val="18"/>
          <w:szCs w:val="18"/>
          <w:lang w:val="es-MX"/>
        </w:rPr>
        <w:t>por parte del ACREDITANTE</w:t>
      </w:r>
      <w:r w:rsidR="00026CC0" w:rsidRPr="004C5507">
        <w:rPr>
          <w:rFonts w:ascii="Avenir Next LT Pro" w:hAnsi="Avenir Next LT Pro" w:cs="Segoe UI"/>
          <w:b w:val="0"/>
          <w:bCs w:val="0"/>
          <w:sz w:val="18"/>
          <w:szCs w:val="18"/>
          <w:lang w:val="es-MX"/>
        </w:rPr>
        <w:t>:</w:t>
      </w:r>
    </w:p>
    <w:p w14:paraId="2DD8F98A" w14:textId="77777777" w:rsidR="00026CC0" w:rsidRPr="004C5507" w:rsidRDefault="00026CC0" w:rsidP="00006546">
      <w:pPr>
        <w:pStyle w:val="Textoindependiente"/>
        <w:rPr>
          <w:rFonts w:ascii="Avenir Next LT Pro" w:hAnsi="Avenir Next LT Pro" w:cs="Segoe UI"/>
          <w:sz w:val="18"/>
          <w:szCs w:val="18"/>
          <w:lang w:val="es-MX"/>
        </w:rPr>
      </w:pPr>
    </w:p>
    <w:p w14:paraId="77E9E01F" w14:textId="23C26D1F" w:rsidR="00026CC0" w:rsidRPr="004C5507" w:rsidRDefault="00026CC0" w:rsidP="00006546">
      <w:pPr>
        <w:jc w:val="both"/>
        <w:rPr>
          <w:rFonts w:ascii="Avenir Next LT Pro" w:hAnsi="Avenir Next LT Pro" w:cs="Segoe UI"/>
          <w:b/>
          <w:sz w:val="18"/>
          <w:szCs w:val="18"/>
        </w:rPr>
      </w:pPr>
      <w:r w:rsidRPr="004C5507">
        <w:rPr>
          <w:rFonts w:ascii="Avenir Next LT Pro" w:hAnsi="Avenir Next LT Pro" w:cs="Segoe UI"/>
          <w:b/>
          <w:bCs/>
          <w:sz w:val="18"/>
          <w:szCs w:val="18"/>
          <w:u w:val="single"/>
        </w:rPr>
        <w:t>INTERÉS ORDINARIO:</w:t>
      </w:r>
      <w:r w:rsidRPr="004C5507">
        <w:rPr>
          <w:rFonts w:ascii="Avenir Next LT Pro" w:hAnsi="Avenir Next LT Pro" w:cs="Segoe UI"/>
          <w:sz w:val="18"/>
          <w:szCs w:val="18"/>
        </w:rPr>
        <w:t xml:space="preserve"> El ACREDITADO se obliga a pagar al</w:t>
      </w:r>
      <w:r w:rsidR="008F6147" w:rsidRPr="004C5507">
        <w:rPr>
          <w:rFonts w:ascii="Avenir Next LT Pro" w:hAnsi="Avenir Next LT Pro" w:cs="Segoe UI"/>
          <w:sz w:val="18"/>
          <w:szCs w:val="18"/>
        </w:rPr>
        <w:t xml:space="preserve"> ACREDITANTE</w:t>
      </w:r>
      <w:r w:rsidRPr="004C5507">
        <w:rPr>
          <w:rFonts w:ascii="Avenir Next LT Pro" w:hAnsi="Avenir Next LT Pro" w:cs="Segoe UI"/>
          <w:sz w:val="18"/>
          <w:szCs w:val="18"/>
        </w:rPr>
        <w:t xml:space="preserve"> sin necesidad de formalidad o requerimiento legal, Intereses Ordinarios que se devengarán a partir de la fecha de suscripción de este Contrato y hasta la fecha de su </w:t>
      </w:r>
      <w:r w:rsidRPr="00320487">
        <w:rPr>
          <w:rFonts w:ascii="Avenir Next LT Pro" w:hAnsi="Avenir Next LT Pro" w:cs="Segoe UI"/>
          <w:sz w:val="18"/>
          <w:szCs w:val="18"/>
        </w:rPr>
        <w:t xml:space="preserve">vencimiento final, </w:t>
      </w:r>
      <w:r w:rsidRPr="00320487">
        <w:rPr>
          <w:rFonts w:ascii="Avenir Next LT Pro" w:hAnsi="Avenir Next LT Pro" w:cs="Segoe UI"/>
          <w:bCs/>
          <w:sz w:val="18"/>
          <w:szCs w:val="18"/>
        </w:rPr>
        <w:t>a una</w:t>
      </w:r>
      <w:r w:rsidRPr="00320487">
        <w:rPr>
          <w:rFonts w:ascii="Avenir Next LT Pro" w:hAnsi="Avenir Next LT Pro" w:cs="Segoe UI"/>
          <w:b/>
          <w:sz w:val="18"/>
          <w:szCs w:val="18"/>
        </w:rPr>
        <w:t xml:space="preserve"> </w:t>
      </w:r>
      <w:r w:rsidRPr="00320487">
        <w:rPr>
          <w:rFonts w:ascii="Avenir Next LT Pro" w:hAnsi="Avenir Next LT Pro" w:cs="Segoe UI"/>
          <w:b/>
          <w:bCs/>
          <w:sz w:val="18"/>
          <w:szCs w:val="18"/>
        </w:rPr>
        <w:t>tasa de interés ordinaria anual fija</w:t>
      </w:r>
      <w:r w:rsidR="00A52E49" w:rsidRPr="00320487">
        <w:rPr>
          <w:rFonts w:ascii="Avenir Next LT Pro" w:hAnsi="Avenir Next LT Pro" w:cs="Segoe UI"/>
          <w:b/>
          <w:bCs/>
          <w:sz w:val="18"/>
          <w:szCs w:val="18"/>
        </w:rPr>
        <w:t xml:space="preserve"> simple </w:t>
      </w:r>
      <w:r w:rsidRPr="00320487">
        <w:rPr>
          <w:rFonts w:ascii="Avenir Next LT Pro" w:hAnsi="Avenir Next LT Pro" w:cs="Segoe UI"/>
          <w:b/>
          <w:bCs/>
          <w:sz w:val="18"/>
          <w:szCs w:val="18"/>
        </w:rPr>
        <w:t xml:space="preserve">del </w:t>
      </w:r>
      <w:r w:rsidR="00B80DDA">
        <w:rPr>
          <w:rFonts w:ascii="Avenir Next LT Pro" w:hAnsi="Avenir Next LT Pro" w:cs="Segoe UI"/>
          <w:b/>
          <w:bCs/>
          <w:sz w:val="18"/>
          <w:szCs w:val="18"/>
        </w:rPr>
        <w:t>31.81</w:t>
      </w:r>
      <w:r w:rsidRPr="00320487">
        <w:rPr>
          <w:rFonts w:ascii="Avenir Next LT Pro" w:hAnsi="Avenir Next LT Pro" w:cs="Segoe UI"/>
          <w:b/>
          <w:bCs/>
          <w:sz w:val="18"/>
          <w:szCs w:val="18"/>
        </w:rPr>
        <w:t>%</w:t>
      </w:r>
      <w:proofErr w:type="gramEnd"/>
      <w:r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B80DDA">
        <w:rPr>
          <w:rFonts w:ascii="Avenir Next LT Pro" w:hAnsi="Avenir Next LT Pro" w:cs="Segoe UI"/>
          <w:b/>
          <w:bCs/>
          <w:sz w:val="18"/>
          <w:szCs w:val="18"/>
        </w:rPr>
        <w:t>treinta y uno   punto ochenta y uno   </w:t>
      </w:r>
      <w:r w:rsidR="00D50EC9">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por</w:t>
      </w:r>
      <w:proofErr w:type="gramEnd"/>
      <w:r w:rsidR="001D135D" w:rsidRPr="00320487">
        <w:rPr>
          <w:rFonts w:ascii="Avenir Next LT Pro" w:hAnsi="Avenir Next LT Pro" w:cs="Segoe UI"/>
          <w:b/>
          <w:bCs/>
          <w:sz w:val="18"/>
          <w:szCs w:val="18"/>
        </w:rPr>
        <w:t xml:space="preserve"> ciento)</w:t>
      </w:r>
      <w:r w:rsidRPr="00320487">
        <w:rPr>
          <w:rFonts w:ascii="Avenir Next LT Pro" w:hAnsi="Avenir Next LT Pro" w:cs="Segoe UI"/>
          <w:b/>
          <w:sz w:val="18"/>
          <w:szCs w:val="18"/>
        </w:rPr>
        <w:t xml:space="preserve"> </w:t>
      </w:r>
      <w:r w:rsidRPr="00320487">
        <w:rPr>
          <w:rFonts w:ascii="Avenir Next LT Pro" w:hAnsi="Avenir Next LT Pro" w:cs="Segoe UI"/>
          <w:bCs/>
          <w:sz w:val="18"/>
          <w:szCs w:val="18"/>
        </w:rPr>
        <w:t>se</w:t>
      </w:r>
      <w:r w:rsidRPr="004C5507">
        <w:rPr>
          <w:rFonts w:ascii="Avenir Next LT Pro" w:hAnsi="Avenir Next LT Pro" w:cs="Segoe UI"/>
          <w:bCs/>
          <w:sz w:val="18"/>
          <w:szCs w:val="18"/>
        </w:rPr>
        <w:t xml:space="preserve"> tomará como base para su cálculo el método de saldos insolutos</w:t>
      </w:r>
      <w:r w:rsidR="00A14DFD" w:rsidRPr="004C5507">
        <w:rPr>
          <w:rFonts w:ascii="Avenir Next LT Pro" w:hAnsi="Avenir Next LT Pro" w:cs="Segoe UI"/>
          <w:bCs/>
          <w:sz w:val="18"/>
          <w:szCs w:val="18"/>
        </w:rPr>
        <w:t>.</w:t>
      </w:r>
    </w:p>
    <w:p w14:paraId="6247FFEB" w14:textId="77777777" w:rsidR="00026CC0" w:rsidRPr="004C5507" w:rsidRDefault="00026CC0" w:rsidP="00006546">
      <w:pPr>
        <w:pStyle w:val="Textoindependiente"/>
        <w:rPr>
          <w:rFonts w:ascii="Avenir Next LT Pro" w:hAnsi="Avenir Next LT Pro" w:cs="Segoe UI"/>
          <w:b w:val="0"/>
          <w:sz w:val="18"/>
          <w:szCs w:val="18"/>
          <w:lang w:val="es-MX"/>
        </w:rPr>
      </w:pPr>
    </w:p>
    <w:p w14:paraId="7F31C18B" w14:textId="312D5D5E" w:rsidR="00026CC0" w:rsidRPr="004C5507" w:rsidRDefault="00A14DFD" w:rsidP="00006546">
      <w:pPr>
        <w:jc w:val="both"/>
        <w:rPr>
          <w:rFonts w:ascii="Avenir Next LT Pro" w:hAnsi="Avenir Next LT Pro" w:cs="Segoe UI"/>
          <w:sz w:val="18"/>
          <w:szCs w:val="18"/>
        </w:rPr>
      </w:pPr>
      <w:r w:rsidRPr="004C5507">
        <w:rPr>
          <w:rFonts w:ascii="Avenir Next LT Pro" w:hAnsi="Avenir Next LT Pro" w:cs="Segoe UI"/>
          <w:iCs/>
          <w:sz w:val="18"/>
          <w:szCs w:val="18"/>
          <w:u w:val="single"/>
        </w:rPr>
        <w:t>Metodología de cálculo de Intereses Ordinarios</w:t>
      </w:r>
      <w:r w:rsidR="00026CC0" w:rsidRPr="004C5507">
        <w:rPr>
          <w:rFonts w:ascii="Avenir Next LT Pro" w:hAnsi="Avenir Next LT Pro" w:cs="Segoe UI"/>
          <w:iCs/>
          <w:sz w:val="18"/>
          <w:szCs w:val="18"/>
          <w:u w:val="single"/>
        </w:rPr>
        <w:t>:</w:t>
      </w:r>
      <w:r w:rsidR="00026CC0" w:rsidRPr="004C5507">
        <w:rPr>
          <w:rFonts w:ascii="Avenir Next LT Pro" w:hAnsi="Avenir Next LT Pro" w:cs="Segoe UI"/>
          <w:iCs/>
          <w:sz w:val="18"/>
          <w:szCs w:val="18"/>
        </w:rPr>
        <w:t xml:space="preserve"> </w:t>
      </w:r>
      <w:r w:rsidR="00EF7C53" w:rsidRPr="004C5507">
        <w:rPr>
          <w:rFonts w:ascii="Avenir Next LT Pro" w:hAnsi="Avenir Next LT Pro" w:cs="Arial"/>
          <w:sz w:val="18"/>
          <w:szCs w:val="18"/>
        </w:rPr>
        <w:t xml:space="preserve">El cálculo de los Intereses Ordinarios de cada periodo se efectuará de conformidad con lo siguiente: </w:t>
      </w:r>
      <w:r w:rsidR="00026CC0" w:rsidRPr="004C5507">
        <w:rPr>
          <w:rFonts w:ascii="Avenir Next LT Pro" w:hAnsi="Avenir Next LT Pro" w:cs="Segoe UI"/>
          <w:b/>
          <w:bCs/>
          <w:sz w:val="18"/>
          <w:szCs w:val="18"/>
        </w:rPr>
        <w:t>1)</w:t>
      </w:r>
      <w:r w:rsidR="00026CC0" w:rsidRPr="004C5507">
        <w:rPr>
          <w:rFonts w:ascii="Avenir Next LT Pro" w:hAnsi="Avenir Next LT Pro" w:cs="Segoe UI"/>
          <w:spacing w:val="-1"/>
          <w:sz w:val="18"/>
          <w:szCs w:val="18"/>
        </w:rPr>
        <w:t xml:space="preserve"> </w:t>
      </w:r>
      <w:r w:rsidR="00C24ACE" w:rsidRPr="004C5507">
        <w:rPr>
          <w:rFonts w:ascii="Avenir Next LT Pro" w:hAnsi="Avenir Next LT Pro" w:cs="Arial"/>
          <w:sz w:val="18"/>
          <w:szCs w:val="18"/>
        </w:rPr>
        <w:t>la tasa de Interés Ordinaria anual fija simple señalada en el párrafo inmediato que antecede, se dividirá entre 360 (trescientos sesenta) días naturales</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2)</w:t>
      </w:r>
      <w:r w:rsidR="00026CC0" w:rsidRPr="004C5507">
        <w:rPr>
          <w:rFonts w:ascii="Avenir Next LT Pro" w:hAnsi="Avenir Next LT Pro" w:cs="Segoe UI"/>
          <w:sz w:val="18"/>
          <w:szCs w:val="18"/>
        </w:rPr>
        <w:t xml:space="preserve"> el resultado se multiplicará por el número de </w:t>
      </w:r>
      <w:r w:rsidR="00276148" w:rsidRPr="004C5507">
        <w:rPr>
          <w:rFonts w:ascii="Avenir Next LT Pro" w:hAnsi="Avenir Next LT Pro" w:cs="Segoe UI"/>
          <w:sz w:val="18"/>
          <w:szCs w:val="18"/>
        </w:rPr>
        <w:t xml:space="preserve">los </w:t>
      </w:r>
      <w:r w:rsidR="00026CC0" w:rsidRPr="004C5507">
        <w:rPr>
          <w:rFonts w:ascii="Avenir Next LT Pro" w:hAnsi="Avenir Next LT Pro" w:cs="Segoe UI"/>
          <w:sz w:val="18"/>
          <w:szCs w:val="18"/>
        </w:rPr>
        <w:t>días naturales que integren el periodo de Intereses Ordinarios de que se trate</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3)</w:t>
      </w:r>
      <w:r w:rsidR="00026CC0" w:rsidRPr="004C5507">
        <w:rPr>
          <w:rFonts w:ascii="Avenir Next LT Pro" w:hAnsi="Avenir Next LT Pro" w:cs="Segoe UI"/>
          <w:sz w:val="18"/>
          <w:szCs w:val="18"/>
        </w:rPr>
        <w:t xml:space="preserve"> la tasa resultante se multiplicará por el saldo insoluto del Crédito</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 xml:space="preserve">4) </w:t>
      </w:r>
      <w:r w:rsidR="00276148" w:rsidRPr="004C5507">
        <w:rPr>
          <w:rFonts w:ascii="Avenir Next LT Pro" w:hAnsi="Avenir Next LT Pro" w:cs="Segoe UI"/>
          <w:sz w:val="18"/>
          <w:szCs w:val="18"/>
        </w:rPr>
        <w:t>e</w:t>
      </w:r>
      <w:r w:rsidR="00026CC0" w:rsidRPr="004C5507">
        <w:rPr>
          <w:rFonts w:ascii="Avenir Next LT Pro" w:hAnsi="Avenir Next LT Pro" w:cs="Segoe UI"/>
          <w:sz w:val="18"/>
          <w:szCs w:val="18"/>
        </w:rPr>
        <w:t>l producto obtenido se</w:t>
      </w:r>
      <w:r w:rsidR="002D1D86" w:rsidRPr="004C5507">
        <w:rPr>
          <w:rFonts w:ascii="Avenir Next LT Pro" w:hAnsi="Avenir Next LT Pro" w:cs="Segoe UI"/>
          <w:sz w:val="18"/>
          <w:szCs w:val="18"/>
        </w:rPr>
        <w:t xml:space="preserve">rá </w:t>
      </w:r>
      <w:r w:rsidR="00026CC0" w:rsidRPr="004C5507">
        <w:rPr>
          <w:rFonts w:ascii="Avenir Next LT Pro" w:hAnsi="Avenir Next LT Pro" w:cs="Segoe UI"/>
          <w:sz w:val="18"/>
          <w:szCs w:val="18"/>
        </w:rPr>
        <w:t>la cantidad que por concepto de Intereses Ordinarios deberá pagar el ACREDITADO a</w:t>
      </w:r>
      <w:r w:rsidR="002D1D86" w:rsidRPr="004C5507">
        <w:rPr>
          <w:rFonts w:ascii="Avenir Next LT Pro" w:hAnsi="Avenir Next LT Pro" w:cs="Segoe UI"/>
          <w:sz w:val="18"/>
          <w:szCs w:val="18"/>
        </w:rPr>
        <w:t>l ACREDITANTE</w:t>
      </w:r>
      <w:r w:rsidR="00026CC0" w:rsidRPr="004C5507">
        <w:rPr>
          <w:rFonts w:ascii="Avenir Next LT Pro" w:hAnsi="Avenir Next LT Pro" w:cs="Segoe UI"/>
          <w:sz w:val="18"/>
          <w:szCs w:val="18"/>
        </w:rPr>
        <w:t xml:space="preserve"> en cada una de las respectivas fechas de pago </w:t>
      </w:r>
      <w:r w:rsidR="002D1D86" w:rsidRPr="004C5507">
        <w:rPr>
          <w:rFonts w:ascii="Avenir Next LT Pro" w:hAnsi="Avenir Next LT Pro" w:cs="Segoe UI"/>
          <w:sz w:val="18"/>
          <w:szCs w:val="18"/>
        </w:rPr>
        <w:t>de Intereses</w:t>
      </w:r>
      <w:r w:rsidR="000D5E0F" w:rsidRPr="004C5507">
        <w:rPr>
          <w:rFonts w:ascii="Avenir Next LT Pro" w:hAnsi="Avenir Next LT Pro" w:cs="Segoe UI"/>
          <w:sz w:val="18"/>
          <w:szCs w:val="18"/>
        </w:rPr>
        <w:t>, a la cual se le agregará el Impuesto al Valor Agregado que le resulte aplicable</w:t>
      </w:r>
      <w:r w:rsidR="00026CC0" w:rsidRPr="004C5507">
        <w:rPr>
          <w:rFonts w:ascii="Avenir Next LT Pro" w:hAnsi="Avenir Next LT Pro" w:cs="Segoe UI"/>
          <w:sz w:val="18"/>
          <w:szCs w:val="18"/>
        </w:rPr>
        <w:t>.</w:t>
      </w:r>
    </w:p>
    <w:p w14:paraId="32DAF645" w14:textId="7777777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sz w:val="18"/>
          <w:szCs w:val="18"/>
        </w:rPr>
        <w:t xml:space="preserve"> </w:t>
      </w:r>
    </w:p>
    <w:p w14:paraId="35474740" w14:textId="65655FF5" w:rsidR="0093130C" w:rsidRPr="004C5507" w:rsidRDefault="0093130C" w:rsidP="00006546">
      <w:pPr>
        <w:pStyle w:val="Sinespaciado"/>
        <w:jc w:val="both"/>
        <w:rPr>
          <w:rFonts w:ascii="Avenir Next LT Pro" w:hAnsi="Avenir Next LT Pro" w:cs="Arial"/>
          <w:sz w:val="18"/>
          <w:szCs w:val="18"/>
          <w:lang w:val="es-MX"/>
        </w:rPr>
      </w:pPr>
      <w:r w:rsidRPr="004C5507">
        <w:rPr>
          <w:rFonts w:ascii="Avenir Next LT Pro" w:hAnsi="Avenir Next LT Pro" w:cs="Arial"/>
          <w:iCs/>
          <w:sz w:val="18"/>
          <w:szCs w:val="18"/>
          <w:lang w:val="es-MX"/>
        </w:rPr>
        <w:t xml:space="preserve">El ACREDITANTE hace del conocimiento del ACREDITADO que </w:t>
      </w:r>
      <w:r w:rsidRPr="004C5507">
        <w:rPr>
          <w:rFonts w:ascii="Avenir Next LT Pro" w:hAnsi="Avenir Next LT Pro" w:cs="Arial"/>
          <w:sz w:val="18"/>
          <w:szCs w:val="18"/>
          <w:lang w:val="es-MX"/>
        </w:rPr>
        <w:t xml:space="preserve">las fechas para el cálculo de Intereses Ordinarios corresponderán a las fechas de corte y podrán consultarse en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y</w:t>
      </w:r>
      <w:r w:rsidR="00264CE1" w:rsidRPr="004C5507">
        <w:rPr>
          <w:rFonts w:ascii="Avenir Next LT Pro" w:hAnsi="Avenir Next LT Pro" w:cs="Arial"/>
          <w:sz w:val="18"/>
          <w:szCs w:val="18"/>
          <w:lang w:val="es-MX"/>
        </w:rPr>
        <w:t xml:space="preserve"> en la Tabla de Amortización;</w:t>
      </w:r>
      <w:r w:rsidRPr="004C5507">
        <w:rPr>
          <w:rFonts w:ascii="Avenir Next LT Pro" w:hAnsi="Avenir Next LT Pro" w:cs="Arial"/>
          <w:sz w:val="18"/>
          <w:szCs w:val="18"/>
          <w:lang w:val="es-MX"/>
        </w:rPr>
        <w:t xml:space="preserve"> deberán pagarse en las mismas fechas en que se efectúen las amortizaciones de capital. </w:t>
      </w:r>
      <w:r w:rsidRPr="004C5507">
        <w:rPr>
          <w:rFonts w:ascii="Avenir Next LT Pro" w:hAnsi="Avenir Next LT Pro" w:cs="Arial"/>
          <w:iCs/>
          <w:sz w:val="18"/>
          <w:szCs w:val="18"/>
          <w:lang w:val="es-MX"/>
        </w:rPr>
        <w:t xml:space="preserve">El pago de los Intereses Ordinarios no podrá ser exigido por adelantado, sino únicamente por periodos vencidos. </w:t>
      </w:r>
    </w:p>
    <w:p w14:paraId="2885F859" w14:textId="77777777" w:rsidR="00026CC0" w:rsidRPr="004C5507" w:rsidRDefault="00026CC0" w:rsidP="00006546">
      <w:pPr>
        <w:pStyle w:val="Textoindependiente"/>
        <w:rPr>
          <w:rFonts w:ascii="Avenir Next LT Pro" w:hAnsi="Avenir Next LT Pro" w:cs="Segoe UI"/>
          <w:sz w:val="18"/>
          <w:szCs w:val="18"/>
          <w:u w:val="single"/>
          <w:lang w:val="es-MX"/>
        </w:rPr>
      </w:pPr>
    </w:p>
    <w:p w14:paraId="36953404" w14:textId="74E106B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b/>
          <w:bCs/>
          <w:sz w:val="18"/>
          <w:szCs w:val="18"/>
          <w:u w:val="single"/>
        </w:rPr>
        <w:t>INTERÉS MORATORIO:</w:t>
      </w:r>
      <w:r w:rsidRPr="004C5507">
        <w:rPr>
          <w:rFonts w:ascii="Avenir Next LT Pro" w:hAnsi="Avenir Next LT Pro" w:cs="Segoe UI"/>
          <w:sz w:val="18"/>
          <w:szCs w:val="18"/>
        </w:rPr>
        <w:t xml:space="preserve"> </w:t>
      </w:r>
      <w:r w:rsidR="000C57C0" w:rsidRPr="004C5507">
        <w:rPr>
          <w:rFonts w:ascii="Avenir Next LT Pro" w:hAnsi="Avenir Next LT Pro" w:cs="Arial"/>
          <w:sz w:val="18"/>
          <w:szCs w:val="18"/>
        </w:rPr>
        <w:t xml:space="preserve">El ACREDITADO acepta que en caso de que no pague puntualmente las amortizaciones derivadas </w:t>
      </w:r>
      <w:r w:rsidR="000C57C0" w:rsidRPr="004C5507">
        <w:rPr>
          <w:rFonts w:ascii="Avenir Next LT Pro" w:hAnsi="Avenir Next LT Pro" w:cs="Arial"/>
          <w:sz w:val="18"/>
          <w:szCs w:val="18"/>
        </w:rPr>
        <w:lastRenderedPageBreak/>
        <w:t xml:space="preserve">del Crédito convenido, en las fechas de pago establecidas en la </w:t>
      </w:r>
      <w:r w:rsidR="000C57C0" w:rsidRPr="004C5507">
        <w:rPr>
          <w:rFonts w:ascii="Avenir Next LT Pro" w:hAnsi="Avenir Next LT Pro" w:cs="Arial"/>
          <w:i/>
          <w:iCs/>
          <w:sz w:val="18"/>
          <w:szCs w:val="18"/>
        </w:rPr>
        <w:t>Tabla de Amortización</w:t>
      </w:r>
      <w:r w:rsidR="000C57C0" w:rsidRPr="004C5507">
        <w:rPr>
          <w:rFonts w:ascii="Avenir Next LT Pro" w:hAnsi="Avenir Next LT Pro" w:cs="Arial"/>
          <w:sz w:val="18"/>
          <w:szCs w:val="18"/>
        </w:rPr>
        <w:t xml:space="preserve"> anexa a este Contrato, ello causará </w:t>
      </w:r>
      <w:r w:rsidR="000C57C0" w:rsidRPr="004C5507">
        <w:rPr>
          <w:rFonts w:ascii="Avenir Next LT Pro" w:hAnsi="Avenir Next LT Pro" w:cs="Arial"/>
          <w:bCs/>
          <w:sz w:val="18"/>
          <w:szCs w:val="18"/>
        </w:rPr>
        <w:t>Intereses Moratorios sobre saldos vencidos y</w:t>
      </w:r>
      <w:r w:rsidR="000C57C0" w:rsidRPr="004C5507">
        <w:rPr>
          <w:rFonts w:ascii="Avenir Next LT Pro" w:hAnsi="Avenir Next LT Pro" w:cs="Arial"/>
          <w:b/>
          <w:sz w:val="18"/>
          <w:szCs w:val="18"/>
        </w:rPr>
        <w:t xml:space="preserve"> </w:t>
      </w:r>
      <w:r w:rsidR="000C57C0" w:rsidRPr="004C5507">
        <w:rPr>
          <w:rFonts w:ascii="Avenir Next LT Pro" w:hAnsi="Avenir Next LT Pro" w:cs="Arial"/>
          <w:sz w:val="18"/>
          <w:szCs w:val="18"/>
        </w:rPr>
        <w:t xml:space="preserve">no pagados desde la fecha en que se materialice el incumplimiento hasta la fecha en que se paguen totalmente y serán calculados con base </w:t>
      </w:r>
      <w:r w:rsidR="000C57C0" w:rsidRPr="00320487">
        <w:rPr>
          <w:rFonts w:ascii="Avenir Next LT Pro" w:hAnsi="Avenir Next LT Pro" w:cs="Arial"/>
          <w:sz w:val="18"/>
          <w:szCs w:val="18"/>
        </w:rPr>
        <w:t xml:space="preserve">en una </w:t>
      </w:r>
      <w:r w:rsidR="000C57C0" w:rsidRPr="00320487">
        <w:rPr>
          <w:rFonts w:ascii="Avenir Next LT Pro" w:hAnsi="Avenir Next LT Pro" w:cs="Arial"/>
          <w:b/>
          <w:bCs/>
          <w:sz w:val="18"/>
          <w:szCs w:val="18"/>
        </w:rPr>
        <w:t xml:space="preserve">tasa de Interés Moratoria anual fija simple del </w:t>
      </w:r>
      <w:r w:rsidR="002B7309">
        <w:rPr>
          <w:rFonts w:ascii="Avenir Next LT Pro" w:hAnsi="Avenir Next LT Pro" w:cs="Arial"/>
          <w:b/>
          <w:bCs/>
          <w:sz w:val="18"/>
          <w:szCs w:val="18"/>
        </w:rPr>
        <w:t>47.72</w:t>
      </w:r>
      <w:r w:rsidR="000C57C0"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cuarenta y siete   punto setenta y dos   </w:t>
      </w:r>
      <w:r w:rsidR="00D50EC9">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por ciento).</w:t>
      </w:r>
    </w:p>
    <w:p w14:paraId="14F95473" w14:textId="77777777" w:rsidR="00026CC0" w:rsidRPr="004C5507" w:rsidRDefault="00026CC0" w:rsidP="00006546">
      <w:pPr>
        <w:jc w:val="both"/>
        <w:rPr>
          <w:rFonts w:ascii="Avenir Next LT Pro" w:hAnsi="Avenir Next LT Pro" w:cs="Segoe UI"/>
          <w:b/>
          <w:bCs/>
          <w:sz w:val="18"/>
          <w:szCs w:val="18"/>
          <w:u w:val="single"/>
        </w:rPr>
      </w:pPr>
    </w:p>
    <w:p w14:paraId="096A6E2B" w14:textId="17657918" w:rsidR="00E42AE6" w:rsidRPr="004C5507" w:rsidRDefault="00E42AE6"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los Intereses Moratorios:</w:t>
      </w:r>
      <w:r w:rsidRPr="004C5507">
        <w:rPr>
          <w:rFonts w:ascii="Avenir Next LT Pro" w:hAnsi="Avenir Next LT Pro" w:cs="Arial"/>
          <w:sz w:val="18"/>
          <w:szCs w:val="18"/>
          <w:lang w:val="es-MX"/>
        </w:rPr>
        <w:t xml:space="preserve"> El cálculo de los Intereses Moratorios de cada periodo se efectuará de conformidad con lo siguiente: </w:t>
      </w:r>
      <w:r w:rsidRPr="004C5507">
        <w:rPr>
          <w:rFonts w:ascii="Avenir Next LT Pro" w:hAnsi="Avenir Next LT Pro" w:cs="Arial"/>
          <w:b/>
          <w:bCs/>
          <w:sz w:val="18"/>
          <w:szCs w:val="18"/>
          <w:lang w:val="es-MX"/>
        </w:rPr>
        <w:t>1)</w:t>
      </w:r>
      <w:r w:rsidRPr="004C5507">
        <w:rPr>
          <w:rFonts w:ascii="Avenir Next LT Pro" w:hAnsi="Avenir Next LT Pro" w:cs="Arial"/>
          <w:sz w:val="18"/>
          <w:szCs w:val="18"/>
          <w:lang w:val="es-MX"/>
        </w:rPr>
        <w:t xml:space="preserve"> la tasa de Interés Moratoria anual fija simple señalada en el párrafo inmediato que antecede, se dividirá entre 360 (trescientos sesenta) días naturales, </w:t>
      </w:r>
      <w:r w:rsidRPr="004C5507">
        <w:rPr>
          <w:rFonts w:ascii="Avenir Next LT Pro" w:hAnsi="Avenir Next LT Pro" w:cs="Arial"/>
          <w:b/>
          <w:bCs/>
          <w:sz w:val="18"/>
          <w:szCs w:val="18"/>
          <w:lang w:val="es-MX"/>
        </w:rPr>
        <w:t>2)</w:t>
      </w:r>
      <w:r w:rsidRPr="004C5507">
        <w:rPr>
          <w:rFonts w:ascii="Avenir Next LT Pro" w:hAnsi="Avenir Next LT Pro" w:cs="Arial"/>
          <w:sz w:val="18"/>
          <w:szCs w:val="18"/>
          <w:lang w:val="es-MX"/>
        </w:rPr>
        <w:t xml:space="preserve"> el resultado se multiplicará por los días naturales de</w:t>
      </w:r>
      <w:r w:rsidR="00053A52" w:rsidRPr="004C5507">
        <w:rPr>
          <w:rFonts w:ascii="Avenir Next LT Pro" w:hAnsi="Avenir Next LT Pro" w:cs="Arial"/>
          <w:sz w:val="18"/>
          <w:szCs w:val="18"/>
          <w:lang w:val="es-MX"/>
        </w:rPr>
        <w:t>l</w:t>
      </w:r>
      <w:r w:rsidRPr="004C5507">
        <w:rPr>
          <w:rFonts w:ascii="Avenir Next LT Pro" w:hAnsi="Avenir Next LT Pro" w:cs="Arial"/>
          <w:sz w:val="18"/>
          <w:szCs w:val="18"/>
          <w:lang w:val="es-MX"/>
        </w:rPr>
        <w:t xml:space="preserve"> incumplimiento</w:t>
      </w:r>
      <w:r w:rsidR="00053A52" w:rsidRPr="004C5507">
        <w:rPr>
          <w:rFonts w:ascii="Avenir Next LT Pro" w:hAnsi="Avenir Next LT Pro" w:cs="Arial"/>
          <w:sz w:val="18"/>
          <w:szCs w:val="18"/>
          <w:lang w:val="es-MX"/>
        </w:rPr>
        <w:t xml:space="preserve"> de pago; desde la fecha en que se venza</w:t>
      </w:r>
      <w:r w:rsidR="00A82CE8" w:rsidRPr="004C5507">
        <w:rPr>
          <w:rFonts w:ascii="Avenir Next LT Pro" w:hAnsi="Avenir Next LT Pro" w:cs="Arial"/>
          <w:sz w:val="18"/>
          <w:szCs w:val="18"/>
          <w:lang w:val="es-MX"/>
        </w:rPr>
        <w:t xml:space="preserve"> la obligación de pago, </w:t>
      </w:r>
      <w:r w:rsidRPr="004C5507">
        <w:rPr>
          <w:rFonts w:ascii="Avenir Next LT Pro" w:hAnsi="Avenir Next LT Pro" w:cs="Arial"/>
          <w:sz w:val="18"/>
          <w:szCs w:val="18"/>
          <w:lang w:val="es-MX"/>
        </w:rPr>
        <w:t xml:space="preserve">hasta la fecha de su pago total, </w:t>
      </w:r>
      <w:r w:rsidRPr="004C5507">
        <w:rPr>
          <w:rFonts w:ascii="Avenir Next LT Pro" w:hAnsi="Avenir Next LT Pro" w:cs="Arial"/>
          <w:b/>
          <w:bCs/>
          <w:sz w:val="18"/>
          <w:szCs w:val="18"/>
          <w:lang w:val="es-MX"/>
        </w:rPr>
        <w:t xml:space="preserve">3) </w:t>
      </w:r>
      <w:r w:rsidRPr="004C5507">
        <w:rPr>
          <w:rFonts w:ascii="Avenir Next LT Pro" w:hAnsi="Avenir Next LT Pro" w:cs="Arial"/>
          <w:sz w:val="18"/>
          <w:szCs w:val="18"/>
          <w:lang w:val="es-MX"/>
        </w:rPr>
        <w:t xml:space="preserve">la tasa resultante se multiplicará por el monto de capital vencido del Crédito en el periodo correspondiente y </w:t>
      </w:r>
      <w:r w:rsidRPr="004C5507">
        <w:rPr>
          <w:rFonts w:ascii="Avenir Next LT Pro" w:hAnsi="Avenir Next LT Pro" w:cs="Arial"/>
          <w:b/>
          <w:bCs/>
          <w:sz w:val="18"/>
          <w:szCs w:val="18"/>
          <w:lang w:val="es-MX"/>
        </w:rPr>
        <w:t>4)</w:t>
      </w:r>
      <w:r w:rsidRPr="004C5507">
        <w:rPr>
          <w:rFonts w:ascii="Avenir Next LT Pro" w:hAnsi="Avenir Next LT Pro" w:cs="Arial"/>
          <w:sz w:val="18"/>
          <w:szCs w:val="18"/>
          <w:lang w:val="es-MX"/>
        </w:rPr>
        <w:t xml:space="preserve"> el producto obtenido será la cantidad que por concepto de Interés Moratorio deberá pagar el ACREDITADO al ACREDITANTE en la fecha del pago total del </w:t>
      </w:r>
      <w:r w:rsidR="008E3E01" w:rsidRPr="004C5507">
        <w:rPr>
          <w:rFonts w:ascii="Avenir Next LT Pro" w:hAnsi="Avenir Next LT Pro" w:cs="Arial"/>
          <w:sz w:val="18"/>
          <w:szCs w:val="18"/>
          <w:lang w:val="es-MX"/>
        </w:rPr>
        <w:t xml:space="preserve">monto cuyo pago se </w:t>
      </w:r>
      <w:r w:rsidR="001B38E0" w:rsidRPr="004C5507">
        <w:rPr>
          <w:rFonts w:ascii="Avenir Next LT Pro" w:hAnsi="Avenir Next LT Pro" w:cs="Arial"/>
          <w:sz w:val="18"/>
          <w:szCs w:val="18"/>
          <w:lang w:val="es-MX"/>
        </w:rPr>
        <w:t>realizó de manera extemporánea</w:t>
      </w:r>
      <w:r w:rsidR="000D5E0F" w:rsidRPr="004C5507">
        <w:rPr>
          <w:rFonts w:ascii="Avenir Next LT Pro" w:hAnsi="Avenir Next LT Pro" w:cs="Arial"/>
          <w:sz w:val="18"/>
          <w:szCs w:val="18"/>
          <w:lang w:val="es-MX"/>
        </w:rPr>
        <w:t xml:space="preserve">, </w:t>
      </w:r>
      <w:r w:rsidR="000D5E0F" w:rsidRPr="004C5507">
        <w:rPr>
          <w:rFonts w:ascii="Avenir Next LT Pro" w:hAnsi="Avenir Next LT Pro" w:cs="Segoe UI"/>
          <w:sz w:val="18"/>
          <w:szCs w:val="18"/>
        </w:rPr>
        <w:t>a la cual se le agregará el Impuesto al Valor Agregado que le resulte aplicable</w:t>
      </w:r>
      <w:r w:rsidRPr="004C5507">
        <w:rPr>
          <w:rFonts w:ascii="Avenir Next LT Pro" w:hAnsi="Avenir Next LT Pro" w:cs="Arial"/>
          <w:sz w:val="18"/>
          <w:szCs w:val="18"/>
          <w:lang w:val="es-MX"/>
        </w:rPr>
        <w:t>.</w:t>
      </w:r>
    </w:p>
    <w:p w14:paraId="1C8DBDEB" w14:textId="77777777" w:rsidR="00026CC0" w:rsidRPr="004C5507" w:rsidRDefault="00026CC0" w:rsidP="00006546">
      <w:pPr>
        <w:jc w:val="both"/>
        <w:rPr>
          <w:rFonts w:ascii="Avenir Next LT Pro" w:hAnsi="Avenir Next LT Pro" w:cs="Segoe UI"/>
          <w:iCs/>
          <w:sz w:val="18"/>
          <w:szCs w:val="18"/>
        </w:rPr>
      </w:pPr>
    </w:p>
    <w:p w14:paraId="26EF713E" w14:textId="7BDE573B" w:rsidR="00026CC0" w:rsidRPr="004C5507" w:rsidRDefault="00D0615E" w:rsidP="00006546">
      <w:pPr>
        <w:pStyle w:val="Sinespaciado"/>
        <w:jc w:val="both"/>
        <w:rPr>
          <w:rFonts w:ascii="Avenir Next LT Pro" w:hAnsi="Avenir Next LT Pro" w:cs="Arial"/>
          <w:iCs/>
          <w:sz w:val="18"/>
          <w:szCs w:val="18"/>
          <w:lang w:val="es-MX"/>
        </w:rPr>
      </w:pPr>
      <w:r w:rsidRPr="004C5507">
        <w:rPr>
          <w:rFonts w:ascii="Avenir Next LT Pro" w:hAnsi="Avenir Next LT Pro" w:cs="Arial"/>
          <w:iCs/>
          <w:sz w:val="18"/>
          <w:szCs w:val="18"/>
          <w:lang w:val="es-MX"/>
        </w:rPr>
        <w:t xml:space="preserve">El ACREDITANTE hace del conocimiento del ACREDITADO que las fechas para el cálculo de Intereses Moratorios corresponderán a las fechas de corte y podrán consultarse en el </w:t>
      </w:r>
      <w:r w:rsidRPr="004C5507">
        <w:rPr>
          <w:rFonts w:ascii="Avenir Next LT Pro" w:hAnsi="Avenir Next LT Pro" w:cs="Arial"/>
          <w:i/>
          <w:sz w:val="18"/>
          <w:szCs w:val="18"/>
          <w:lang w:val="es-MX"/>
        </w:rPr>
        <w:t>Estado de Cuenta</w:t>
      </w:r>
      <w:r w:rsidRPr="004C5507">
        <w:rPr>
          <w:rFonts w:ascii="Avenir Next LT Pro" w:hAnsi="Avenir Next LT Pro" w:cs="Arial"/>
          <w:iCs/>
          <w:sz w:val="18"/>
          <w:szCs w:val="18"/>
          <w:lang w:val="es-MX"/>
        </w:rPr>
        <w:t xml:space="preserve"> correspondiente</w:t>
      </w:r>
      <w:r w:rsidR="001B38E0" w:rsidRPr="004C5507">
        <w:rPr>
          <w:rFonts w:ascii="Avenir Next LT Pro" w:hAnsi="Avenir Next LT Pro" w:cs="Arial"/>
          <w:iCs/>
          <w:sz w:val="18"/>
          <w:szCs w:val="18"/>
          <w:lang w:val="es-MX"/>
        </w:rPr>
        <w:t xml:space="preserve"> y en</w:t>
      </w:r>
      <w:r w:rsidRPr="004C5507">
        <w:rPr>
          <w:rFonts w:ascii="Avenir Next LT Pro" w:hAnsi="Avenir Next LT Pro" w:cs="Arial"/>
          <w:sz w:val="18"/>
          <w:szCs w:val="18"/>
          <w:lang w:val="es-MX"/>
        </w:rPr>
        <w:t xml:space="preserve">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w:t>
      </w:r>
    </w:p>
    <w:p w14:paraId="396AF39D" w14:textId="77777777" w:rsidR="00026CC0" w:rsidRPr="004C5507" w:rsidRDefault="00026CC0" w:rsidP="00006546">
      <w:pPr>
        <w:pStyle w:val="Textoindependiente"/>
        <w:rPr>
          <w:rFonts w:ascii="Avenir Next LT Pro" w:hAnsi="Avenir Next LT Pro" w:cs="Segoe UI"/>
          <w:sz w:val="18"/>
          <w:szCs w:val="18"/>
          <w:lang w:val="es-MX"/>
        </w:rPr>
      </w:pPr>
    </w:p>
    <w:p w14:paraId="5E3DB062" w14:textId="298CCE1C" w:rsidR="003A211E" w:rsidRPr="004C5507" w:rsidRDefault="00E51BE5" w:rsidP="00006546">
      <w:pPr>
        <w:jc w:val="both"/>
        <w:rPr>
          <w:rFonts w:ascii="Avenir Next LT Pro" w:hAnsi="Avenir Next LT Pro" w:cs="Arial"/>
          <w:sz w:val="18"/>
          <w:szCs w:val="18"/>
        </w:rPr>
      </w:pPr>
      <w:r w:rsidRPr="004C5507">
        <w:rPr>
          <w:rFonts w:ascii="Avenir Next LT Pro" w:hAnsi="Avenir Next LT Pro" w:cs="Segoe UI"/>
          <w:b/>
          <w:sz w:val="18"/>
          <w:szCs w:val="18"/>
        </w:rPr>
        <w:t xml:space="preserve">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00C56BD7" w:rsidRPr="004C5507">
        <w:rPr>
          <w:rFonts w:ascii="Avenir Next LT Pro" w:hAnsi="Avenir Next LT Pro" w:cs="Segoe UI"/>
          <w:b/>
          <w:sz w:val="18"/>
          <w:szCs w:val="18"/>
          <w:u w:val="single"/>
        </w:rPr>
        <w:t>COMISIONES</w:t>
      </w:r>
      <w:r w:rsidR="00C56BD7" w:rsidRPr="004C5507">
        <w:rPr>
          <w:rFonts w:ascii="Avenir Next LT Pro" w:hAnsi="Avenir Next LT Pro" w:cs="Segoe UI"/>
          <w:b/>
          <w:sz w:val="18"/>
          <w:szCs w:val="18"/>
        </w:rPr>
        <w:t xml:space="preserve">. </w:t>
      </w:r>
      <w:r w:rsidR="00961733" w:rsidRPr="004C5507">
        <w:rPr>
          <w:rFonts w:ascii="Avenir Next LT Pro" w:hAnsi="Avenir Next LT Pro" w:cs="Arial"/>
          <w:sz w:val="18"/>
          <w:szCs w:val="18"/>
        </w:rPr>
        <w:t xml:space="preserve">El ACREDITANTE cobrará </w:t>
      </w:r>
      <w:r w:rsidR="003A211E" w:rsidRPr="004C5507">
        <w:rPr>
          <w:rFonts w:ascii="Avenir Next LT Pro" w:hAnsi="Avenir Next LT Pro" w:cs="Arial"/>
          <w:sz w:val="18"/>
          <w:szCs w:val="18"/>
        </w:rPr>
        <w:t>la siguiente comisi</w:t>
      </w:r>
      <w:r w:rsidR="00BE08FD">
        <w:rPr>
          <w:rFonts w:ascii="Avenir Next LT Pro" w:hAnsi="Avenir Next LT Pro" w:cs="Arial"/>
          <w:sz w:val="18"/>
          <w:szCs w:val="18"/>
        </w:rPr>
        <w:t>ón</w:t>
      </w:r>
      <w:r w:rsidR="003A211E" w:rsidRPr="004C5507">
        <w:rPr>
          <w:rFonts w:ascii="Avenir Next LT Pro" w:hAnsi="Avenir Next LT Pro" w:cs="Arial"/>
          <w:sz w:val="18"/>
          <w:szCs w:val="18"/>
        </w:rPr>
        <w:t xml:space="preserve">: </w:t>
      </w:r>
    </w:p>
    <w:p w14:paraId="68939F04" w14:textId="77777777" w:rsidR="003A211E" w:rsidRPr="004C5507" w:rsidRDefault="003A211E" w:rsidP="00006546">
      <w:pPr>
        <w:jc w:val="both"/>
        <w:rPr>
          <w:rFonts w:ascii="Avenir Next LT Pro" w:hAnsi="Avenir Next LT Pro" w:cs="Arial"/>
          <w:sz w:val="18"/>
          <w:szCs w:val="18"/>
        </w:rPr>
      </w:pPr>
    </w:p>
    <w:p w14:paraId="23569481" w14:textId="217A3C8D" w:rsidR="00C56BD7" w:rsidRPr="004C5507" w:rsidRDefault="00961733" w:rsidP="00006546">
      <w:pPr>
        <w:jc w:val="both"/>
        <w:rPr>
          <w:rFonts w:ascii="Avenir Next LT Pro" w:hAnsi="Avenir Next LT Pro" w:cs="Segoe UI"/>
          <w:sz w:val="18"/>
          <w:szCs w:val="18"/>
        </w:rPr>
      </w:pPr>
      <w:r w:rsidRPr="004C5507">
        <w:rPr>
          <w:rFonts w:ascii="Avenir Next LT Pro" w:hAnsi="Avenir Next LT Pro" w:cs="Arial"/>
          <w:sz w:val="18"/>
          <w:szCs w:val="18"/>
        </w:rPr>
        <w:t xml:space="preserve">Comisión por </w:t>
      </w:r>
      <w:r w:rsidR="008C25AC" w:rsidRPr="004C5507">
        <w:rPr>
          <w:rFonts w:ascii="Avenir Next LT Pro" w:hAnsi="Avenir Next LT Pro" w:cs="Arial"/>
          <w:sz w:val="18"/>
          <w:szCs w:val="18"/>
        </w:rPr>
        <w:t xml:space="preserve">Contratación o </w:t>
      </w:r>
      <w:r w:rsidRPr="004C5507">
        <w:rPr>
          <w:rFonts w:ascii="Avenir Next LT Pro" w:hAnsi="Avenir Next LT Pro" w:cs="Arial"/>
          <w:sz w:val="18"/>
          <w:szCs w:val="18"/>
        </w:rPr>
        <w:t xml:space="preserve">Apertura del Crédito al ACREDITADO, misma que será cobrada por una sola ocasión </w:t>
      </w:r>
      <w:r w:rsidRPr="00320487">
        <w:rPr>
          <w:rFonts w:ascii="Avenir Next LT Pro" w:hAnsi="Avenir Next LT Pro" w:cs="Arial"/>
          <w:sz w:val="18"/>
          <w:szCs w:val="18"/>
        </w:rPr>
        <w:t xml:space="preserve">y pagadera en una sola exhibición, por la cantidad equivalente al </w:t>
      </w:r>
      <w:r w:rsidR="002B7309">
        <w:rPr>
          <w:rFonts w:ascii="Avenir Next LT Pro" w:hAnsi="Avenir Next LT Pro" w:cs="Arial"/>
          <w:b/>
          <w:bCs/>
          <w:sz w:val="18"/>
          <w:szCs w:val="18"/>
        </w:rPr>
        <w:t>5.00</w:t>
      </w:r>
      <w:r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cinco  </w:t>
      </w:r>
      <w:r w:rsidR="00320487" w:rsidRPr="00320487">
        <w:rPr>
          <w:rFonts w:ascii="Avenir Next LT Pro" w:hAnsi="Avenir Next LT Pro" w:cs="Arial"/>
          <w:b/>
          <w:bCs/>
          <w:sz w:val="18"/>
          <w:szCs w:val="18"/>
        </w:rPr>
        <w:t xml:space="preserve"> por</w:t>
      </w:r>
      <w:r w:rsidRPr="00320487">
        <w:rPr>
          <w:rFonts w:ascii="Avenir Next LT Pro" w:hAnsi="Avenir Next LT Pro" w:cs="Arial"/>
          <w:b/>
          <w:bCs/>
          <w:sz w:val="18"/>
          <w:szCs w:val="18"/>
        </w:rPr>
        <w:t xml:space="preserve"> ciento</w:t>
      </w:r>
      <w:r w:rsidR="001D135D" w:rsidRPr="00320487">
        <w:rPr>
          <w:rFonts w:ascii="Avenir Next LT Pro" w:hAnsi="Avenir Next LT Pro" w:cs="Arial"/>
          <w:b/>
          <w:bCs/>
          <w:sz w:val="18"/>
          <w:szCs w:val="18"/>
        </w:rPr>
        <w:t>)</w:t>
      </w:r>
      <w:r w:rsidRPr="00320487">
        <w:rPr>
          <w:rFonts w:ascii="Avenir Next LT Pro" w:hAnsi="Avenir Next LT Pro" w:cs="Arial"/>
          <w:b/>
          <w:bCs/>
          <w:sz w:val="18"/>
          <w:szCs w:val="18"/>
        </w:rPr>
        <w:t xml:space="preserve"> sobre el Importe del Crédito.</w:t>
      </w:r>
    </w:p>
    <w:p w14:paraId="4B8BEF55" w14:textId="77777777" w:rsidR="00C56BD7" w:rsidRPr="004C5507" w:rsidRDefault="00C56BD7" w:rsidP="00006546">
      <w:pPr>
        <w:jc w:val="both"/>
        <w:rPr>
          <w:rFonts w:ascii="Avenir Next LT Pro" w:hAnsi="Avenir Next LT Pro" w:cs="Segoe UI"/>
          <w:sz w:val="18"/>
          <w:szCs w:val="18"/>
        </w:rPr>
      </w:pPr>
    </w:p>
    <w:p w14:paraId="24504F1E" w14:textId="2383FCAE" w:rsidR="00E51BE5" w:rsidRPr="004C5507" w:rsidRDefault="00E51BE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la Comisión por</w:t>
      </w:r>
      <w:r w:rsidR="001A0576" w:rsidRPr="004C5507">
        <w:rPr>
          <w:rFonts w:ascii="Avenir Next LT Pro" w:hAnsi="Avenir Next LT Pro" w:cs="Arial"/>
          <w:sz w:val="18"/>
          <w:szCs w:val="18"/>
          <w:u w:val="single"/>
          <w:lang w:val="es-MX"/>
        </w:rPr>
        <w:t xml:space="preserve"> Contratación o</w:t>
      </w:r>
      <w:r w:rsidRPr="004C5507">
        <w:rPr>
          <w:rFonts w:ascii="Avenir Next LT Pro" w:hAnsi="Avenir Next LT Pro" w:cs="Arial"/>
          <w:sz w:val="18"/>
          <w:szCs w:val="18"/>
          <w:u w:val="single"/>
          <w:lang w:val="es-MX"/>
        </w:rPr>
        <w:t xml:space="preserve"> Apertura:</w:t>
      </w:r>
      <w:r w:rsidRPr="004C5507">
        <w:rPr>
          <w:rFonts w:ascii="Avenir Next LT Pro" w:hAnsi="Avenir Next LT Pro" w:cs="Arial"/>
          <w:sz w:val="18"/>
          <w:szCs w:val="18"/>
          <w:lang w:val="es-MX"/>
        </w:rPr>
        <w:t xml:space="preserve"> Se calculará multiplicado el Importe del Crédito, por el porcentaje al que se hace referencia en el párrafo inmediato que antecede, a cuyo resultado</w:t>
      </w:r>
      <w:r w:rsidR="00336334" w:rsidRPr="004C5507">
        <w:rPr>
          <w:rFonts w:ascii="Avenir Next LT Pro" w:hAnsi="Avenir Next LT Pro" w:cs="Arial"/>
          <w:sz w:val="18"/>
          <w:szCs w:val="18"/>
          <w:lang w:val="es-MX"/>
        </w:rPr>
        <w:t xml:space="preserve">, </w:t>
      </w:r>
      <w:r w:rsidRPr="004C5507">
        <w:rPr>
          <w:rFonts w:ascii="Avenir Next LT Pro" w:hAnsi="Avenir Next LT Pro" w:cs="Arial"/>
          <w:sz w:val="18"/>
          <w:szCs w:val="18"/>
          <w:lang w:val="es-MX"/>
        </w:rPr>
        <w:t>deberá agregársele el impuesto al valor agregado (I.V.A.) que</w:t>
      </w:r>
      <w:r w:rsidR="00336334" w:rsidRPr="004C5507">
        <w:rPr>
          <w:rFonts w:ascii="Avenir Next LT Pro" w:hAnsi="Avenir Next LT Pro" w:cs="Arial"/>
          <w:sz w:val="18"/>
          <w:szCs w:val="18"/>
          <w:lang w:val="es-MX"/>
        </w:rPr>
        <w:t xml:space="preserve"> en su caso</w:t>
      </w:r>
      <w:r w:rsidRPr="004C5507">
        <w:rPr>
          <w:rFonts w:ascii="Avenir Next LT Pro" w:hAnsi="Avenir Next LT Pro" w:cs="Arial"/>
          <w:sz w:val="18"/>
          <w:szCs w:val="18"/>
          <w:lang w:val="es-MX"/>
        </w:rPr>
        <w:t xml:space="preserve"> corresponda.  </w:t>
      </w:r>
    </w:p>
    <w:p w14:paraId="69545099" w14:textId="77777777" w:rsidR="003A211E" w:rsidRPr="004C5507" w:rsidRDefault="003A211E" w:rsidP="00006546">
      <w:pPr>
        <w:jc w:val="both"/>
        <w:rPr>
          <w:rFonts w:ascii="Avenir Next LT Pro" w:hAnsi="Avenir Next LT Pro" w:cs="Segoe UI"/>
          <w:sz w:val="18"/>
          <w:szCs w:val="18"/>
        </w:rPr>
      </w:pPr>
    </w:p>
    <w:p w14:paraId="0B777FFF" w14:textId="2A701908" w:rsidR="00C56BD7" w:rsidRPr="004C5507" w:rsidRDefault="00C56BD7" w:rsidP="00006546">
      <w:pPr>
        <w:jc w:val="both"/>
        <w:rPr>
          <w:rFonts w:ascii="Avenir Next LT Pro" w:hAnsi="Avenir Next LT Pro" w:cs="Segoe UI"/>
          <w:b/>
          <w:sz w:val="18"/>
          <w:szCs w:val="18"/>
        </w:rPr>
      </w:pPr>
      <w:r w:rsidRPr="004C5507">
        <w:rPr>
          <w:rFonts w:ascii="Avenir Next LT Pro" w:hAnsi="Avenir Next LT Pro" w:cs="Segoe UI"/>
          <w:sz w:val="18"/>
          <w:szCs w:val="18"/>
        </w:rPr>
        <w:t xml:space="preserve">Con base a lo establecido </w:t>
      </w:r>
      <w:r w:rsidR="00810249" w:rsidRPr="004C5507">
        <w:rPr>
          <w:rFonts w:ascii="Avenir Next LT Pro" w:hAnsi="Avenir Next LT Pro" w:cs="Segoe UI"/>
          <w:sz w:val="18"/>
          <w:szCs w:val="18"/>
        </w:rPr>
        <w:t xml:space="preserve">en el artículo </w:t>
      </w:r>
      <w:r w:rsidRPr="004C5507">
        <w:rPr>
          <w:rFonts w:ascii="Avenir Next LT Pro" w:hAnsi="Avenir Next LT Pro" w:cs="Segoe UI"/>
          <w:sz w:val="18"/>
          <w:szCs w:val="18"/>
        </w:rPr>
        <w:t xml:space="preserve">18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 xml:space="preserve">, no podrán establecerse nuevas Comisiones, incrementar su monto, ni modificar las tasas de Interés pactadas en este Contrato, salvo en el caso de reestructuración previo consentimiento expreso del </w:t>
      </w:r>
      <w:r w:rsidRPr="004C5507">
        <w:rPr>
          <w:rFonts w:ascii="Avenir Next LT Pro" w:hAnsi="Avenir Next LT Pro" w:cs="Segoe UI"/>
          <w:bCs/>
          <w:sz w:val="18"/>
          <w:szCs w:val="18"/>
        </w:rPr>
        <w:t>ACREDITADO.</w:t>
      </w:r>
    </w:p>
    <w:p w14:paraId="59317FBD" w14:textId="77777777" w:rsidR="00C56BD7" w:rsidRPr="004C5507" w:rsidRDefault="00C56BD7" w:rsidP="00006546">
      <w:pPr>
        <w:pStyle w:val="Textoindependiente"/>
        <w:rPr>
          <w:rFonts w:ascii="Avenir Next LT Pro" w:hAnsi="Avenir Next LT Pro" w:cs="Segoe UI"/>
          <w:sz w:val="18"/>
          <w:szCs w:val="18"/>
          <w:lang w:val="es-MX"/>
        </w:rPr>
      </w:pPr>
    </w:p>
    <w:p w14:paraId="397BB729" w14:textId="5495CDF0" w:rsidR="00DD1BAB" w:rsidRPr="004C5507" w:rsidRDefault="00E51BE5" w:rsidP="00DD1BAB">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QUINTA.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LUGAR Y FORMA DE PAGO</w:t>
      </w:r>
      <w:r w:rsidRPr="004C5507">
        <w:rPr>
          <w:rFonts w:ascii="Avenir Next LT Pro" w:hAnsi="Avenir Next LT Pro" w:cs="Segoe UI"/>
          <w:sz w:val="18"/>
          <w:szCs w:val="18"/>
          <w:lang w:val="es-MX"/>
        </w:rPr>
        <w:t xml:space="preserve">. </w:t>
      </w:r>
      <w:r w:rsidR="00DD1BAB" w:rsidRPr="004C5507">
        <w:rPr>
          <w:rFonts w:ascii="Avenir Next LT Pro" w:hAnsi="Avenir Next LT Pro" w:cs="Arial"/>
          <w:b w:val="0"/>
          <w:bCs w:val="0"/>
          <w:sz w:val="18"/>
          <w:szCs w:val="18"/>
          <w:lang w:val="es-MX"/>
        </w:rPr>
        <w:t xml:space="preserve">El ACREDITADO reconoce y acepta que estará obligado a realizar los pagos correspondientes a cada uno de los periodos de pago y en las fechas límite de pago que se encuentran establecidos en la </w:t>
      </w:r>
      <w:r w:rsidR="00DD1BAB" w:rsidRPr="004C5507">
        <w:rPr>
          <w:rFonts w:ascii="Avenir Next LT Pro" w:hAnsi="Avenir Next LT Pro" w:cs="Arial"/>
          <w:b w:val="0"/>
          <w:bCs w:val="0"/>
          <w:i/>
          <w:iCs/>
          <w:sz w:val="18"/>
          <w:szCs w:val="18"/>
          <w:lang w:val="es-MX"/>
        </w:rPr>
        <w:t>Tabla de Amortización</w:t>
      </w:r>
      <w:r w:rsidR="00DD1BAB" w:rsidRPr="004C5507">
        <w:rPr>
          <w:rFonts w:ascii="Avenir Next LT Pro" w:hAnsi="Avenir Next LT Pro" w:cs="Arial"/>
          <w:b w:val="0"/>
          <w:bCs w:val="0"/>
          <w:sz w:val="18"/>
          <w:szCs w:val="18"/>
          <w:lang w:val="es-MX"/>
        </w:rPr>
        <w:t>, con una periodicidad</w:t>
      </w:r>
      <w:r w:rsidR="001D135D">
        <w:rPr>
          <w:rFonts w:ascii="Avenir Next LT Pro" w:hAnsi="Avenir Next LT Pro" w:cs="Arial"/>
          <w:b w:val="0"/>
          <w:bCs w:val="0"/>
          <w:sz w:val="18"/>
          <w:szCs w:val="18"/>
          <w:lang w:val="es-MX"/>
        </w:rPr>
        <w:t xml:space="preserve"> </w:t>
      </w:r>
      <w:r w:rsidR="00582102">
        <w:rPr>
          <w:rFonts w:ascii="Avenir Next LT Pro" w:hAnsi="Avenir Next LT Pro" w:cs="Arial"/>
          <w:b w:val="0"/>
          <w:bCs w:val="0"/>
          <w:sz w:val="18"/>
          <w:szCs w:val="18"/>
          <w:lang w:val="es-MX"/>
        </w:rPr>
        <w:t>mensual</w:t>
      </w:r>
      <w:r w:rsidR="001D135D">
        <w:rPr>
          <w:rFonts w:ascii="Avenir Next LT Pro" w:hAnsi="Avenir Next LT Pro" w:cs="Arial"/>
          <w:b w:val="0"/>
          <w:bCs w:val="0"/>
          <w:sz w:val="18"/>
          <w:szCs w:val="18"/>
          <w:lang w:val="es-MX"/>
        </w:rPr>
        <w:t>.</w:t>
      </w:r>
      <w:r w:rsidR="00DD1BAB" w:rsidRPr="004C5507">
        <w:rPr>
          <w:rFonts w:ascii="Avenir Next LT Pro" w:hAnsi="Avenir Next LT Pro" w:cs="Arial"/>
          <w:b w:val="0"/>
          <w:bCs w:val="0"/>
          <w:sz w:val="18"/>
          <w:szCs w:val="18"/>
          <w:lang w:val="es-MX"/>
        </w:rPr>
        <w:t xml:space="preserve"> Lo anterior, siendo que el ACREDITANTE hace de su conocimiento que las únicas formas y medios de pago del Crédito, serán los que se señalan a continuación:</w:t>
      </w:r>
    </w:p>
    <w:p w14:paraId="5A2E7F6D" w14:textId="77777777" w:rsidR="00DD1BAB" w:rsidRPr="004C5507" w:rsidRDefault="00DD1BAB" w:rsidP="00DD1BAB">
      <w:pPr>
        <w:pStyle w:val="Sinespaciado"/>
        <w:jc w:val="both"/>
        <w:rPr>
          <w:rFonts w:ascii="Avenir Next LT Pro" w:hAnsi="Avenir Next LT Pro" w:cs="Arial"/>
          <w:sz w:val="18"/>
          <w:szCs w:val="18"/>
          <w:lang w:val="es-MX"/>
        </w:rPr>
      </w:pPr>
    </w:p>
    <w:p w14:paraId="59F8840F" w14:textId="39CD728B" w:rsidR="00DD1BAB"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w:t>
      </w:r>
      <w:r w:rsidR="00A42BF3" w:rsidRPr="004C5507">
        <w:rPr>
          <w:rFonts w:ascii="Avenir Next LT Pro" w:hAnsi="Avenir Next LT Pro" w:cs="Arial"/>
          <w:sz w:val="18"/>
          <w:szCs w:val="18"/>
          <w:lang w:val="es-MX"/>
        </w:rPr>
        <w:t>S</w:t>
      </w:r>
      <w:r w:rsidR="00DD1BAB" w:rsidRPr="004C5507">
        <w:rPr>
          <w:rFonts w:ascii="Avenir Next LT Pro" w:hAnsi="Avenir Next LT Pro" w:cs="Arial"/>
          <w:sz w:val="18"/>
          <w:szCs w:val="18"/>
          <w:lang w:val="es-MX"/>
        </w:rPr>
        <w:t xml:space="preserve">ujeto a que el ACREDITADO haya otorgado su consentimiento en el </w:t>
      </w:r>
      <w:r w:rsidR="00DD1BAB" w:rsidRPr="004C5507">
        <w:rPr>
          <w:rFonts w:ascii="Avenir Next LT Pro" w:hAnsi="Avenir Next LT Pro" w:cs="Arial"/>
          <w:i/>
          <w:iCs/>
          <w:sz w:val="18"/>
          <w:szCs w:val="18"/>
          <w:lang w:val="es-MX"/>
        </w:rPr>
        <w:t>Formato de Domiciliación de Pagos</w:t>
      </w:r>
      <w:r w:rsidR="00DD1BAB" w:rsidRPr="004C5507">
        <w:rPr>
          <w:rFonts w:ascii="Avenir Next LT Pro" w:hAnsi="Avenir Next LT Pro" w:cs="Arial"/>
          <w:sz w:val="18"/>
          <w:szCs w:val="18"/>
          <w:lang w:val="es-MX"/>
        </w:rPr>
        <w:t xml:space="preserve"> y que el mismo se encuentre vigente, el ACREDITADO podrá instruir al ACREDITANTE a realizar el cargo automático de los pagos periódicos correspondientes al Crédito, a través de la designación de una cuenta bancaria de depósito a la vista o cuenta de ahorro respecto de la cual el ACREDITADO sea titular.</w:t>
      </w:r>
    </w:p>
    <w:p w14:paraId="2DEF0C2A" w14:textId="77777777" w:rsidR="00DD1BAB" w:rsidRPr="004C5507" w:rsidRDefault="00DD1BAB" w:rsidP="00DD1BAB">
      <w:pPr>
        <w:pStyle w:val="Sinespaciado"/>
        <w:ind w:left="709"/>
        <w:jc w:val="both"/>
        <w:rPr>
          <w:rFonts w:ascii="Avenir Next LT Pro" w:hAnsi="Avenir Next LT Pro" w:cs="Arial"/>
          <w:sz w:val="18"/>
          <w:szCs w:val="18"/>
          <w:lang w:val="es-MX"/>
        </w:rPr>
      </w:pPr>
    </w:p>
    <w:p w14:paraId="29AA4F94" w14:textId="224D63B5" w:rsidR="00DD1BAB" w:rsidRPr="004C5507" w:rsidRDefault="00DD1BAB" w:rsidP="002A373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Lo anterior, en el entendido que la domiciliación de pagos operará a partir del día hábil </w:t>
      </w:r>
      <w:r w:rsidR="00BA27BB" w:rsidRPr="004C5507">
        <w:rPr>
          <w:rFonts w:ascii="Avenir Next LT Pro" w:hAnsi="Avenir Next LT Pro" w:cs="Arial"/>
          <w:sz w:val="18"/>
          <w:szCs w:val="18"/>
          <w:lang w:val="es-MX"/>
        </w:rPr>
        <w:t>que corresponda</w:t>
      </w:r>
      <w:r w:rsidRPr="004C5507">
        <w:rPr>
          <w:rFonts w:ascii="Avenir Next LT Pro" w:hAnsi="Avenir Next LT Pro" w:cs="Arial"/>
          <w:sz w:val="18"/>
          <w:szCs w:val="18"/>
          <w:lang w:val="es-MX"/>
        </w:rPr>
        <w:t xml:space="preserve"> a la fecha de vencimiento del pago periódico que corresponda, siempre y cuando: </w:t>
      </w:r>
      <w:r w:rsidRPr="004C5507">
        <w:rPr>
          <w:rFonts w:ascii="Avenir Next LT Pro" w:hAnsi="Avenir Next LT Pro" w:cs="Arial"/>
          <w:b/>
          <w:bCs/>
          <w:sz w:val="18"/>
          <w:szCs w:val="18"/>
          <w:lang w:val="es-MX"/>
        </w:rPr>
        <w:t>(a)</w:t>
      </w:r>
      <w:r w:rsidRPr="004C5507">
        <w:rPr>
          <w:rFonts w:ascii="Avenir Next LT Pro" w:hAnsi="Avenir Next LT Pro" w:cs="Arial"/>
          <w:sz w:val="18"/>
          <w:szCs w:val="18"/>
          <w:lang w:val="es-MX"/>
        </w:rPr>
        <w:t xml:space="preserve"> exista un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vigente</w:t>
      </w:r>
      <w:r w:rsidR="00A42BF3" w:rsidRPr="004C5507">
        <w:rPr>
          <w:rFonts w:ascii="Avenir Next LT Pro" w:hAnsi="Avenir Next LT Pro" w:cs="Arial"/>
          <w:sz w:val="18"/>
          <w:szCs w:val="18"/>
          <w:lang w:val="es-MX"/>
        </w:rPr>
        <w:t>; y</w:t>
      </w:r>
      <w:r w:rsidRPr="004C5507">
        <w:rPr>
          <w:rFonts w:ascii="Avenir Next LT Pro" w:hAnsi="Avenir Next LT Pro" w:cs="Arial"/>
          <w:sz w:val="18"/>
          <w:szCs w:val="18"/>
          <w:lang w:val="es-MX"/>
        </w:rPr>
        <w:t xml:space="preserve"> </w:t>
      </w:r>
      <w:r w:rsidRPr="004C5507">
        <w:rPr>
          <w:rFonts w:ascii="Avenir Next LT Pro" w:hAnsi="Avenir Next LT Pro" w:cs="Arial"/>
          <w:b/>
          <w:bCs/>
          <w:sz w:val="18"/>
          <w:szCs w:val="18"/>
          <w:lang w:val="es-MX"/>
        </w:rPr>
        <w:t xml:space="preserve">(b) </w:t>
      </w:r>
      <w:r w:rsidR="00A42BF3" w:rsidRPr="004C5507">
        <w:rPr>
          <w:rFonts w:ascii="Avenir Next LT Pro" w:hAnsi="Avenir Next LT Pro" w:cs="Arial"/>
          <w:sz w:val="18"/>
          <w:szCs w:val="18"/>
          <w:lang w:val="es-MX"/>
        </w:rPr>
        <w:t xml:space="preserve">el </w:t>
      </w:r>
      <w:r w:rsidRPr="004C5507">
        <w:rPr>
          <w:rFonts w:ascii="Avenir Next LT Pro" w:hAnsi="Avenir Next LT Pro" w:cs="Arial"/>
          <w:sz w:val="18"/>
          <w:szCs w:val="18"/>
          <w:lang w:val="es-MX"/>
        </w:rPr>
        <w:t>ACREDITADO no haya efectuado de manera directa, el pago periódico del Crédito que corresponda, a más tardar en la fecha de su vencimiento.</w:t>
      </w:r>
    </w:p>
    <w:p w14:paraId="5E199E13" w14:textId="77777777" w:rsidR="005A6FBB" w:rsidRPr="004C5507" w:rsidRDefault="005A6FBB" w:rsidP="00797368">
      <w:pPr>
        <w:pStyle w:val="Sinespaciado"/>
        <w:ind w:left="709"/>
        <w:jc w:val="both"/>
        <w:rPr>
          <w:rFonts w:ascii="Avenir Next LT Pro" w:hAnsi="Avenir Next LT Pro" w:cs="Arial"/>
          <w:sz w:val="18"/>
          <w:szCs w:val="18"/>
          <w:lang w:val="es-MX"/>
        </w:rPr>
      </w:pPr>
    </w:p>
    <w:p w14:paraId="7CBAF8A0" w14:textId="1A57C578" w:rsidR="00DD1BAB" w:rsidRPr="004C5507" w:rsidRDefault="00DD1BAB" w:rsidP="00BE23AD">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que el ACREDITADO haya otorgado su consentimiento y haya formalizado el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éste podrá en cualquier momento y por así convenir a sus intereses </w:t>
      </w:r>
      <w:r w:rsidR="00BE23AD" w:rsidRPr="004C5507">
        <w:rPr>
          <w:rFonts w:ascii="Avenir Next LT Pro" w:hAnsi="Avenir Next LT Pro" w:cs="Arial"/>
          <w:sz w:val="18"/>
          <w:szCs w:val="18"/>
          <w:lang w:val="es-MX"/>
        </w:rPr>
        <w:t>i</w:t>
      </w:r>
      <w:r w:rsidRPr="004C5507">
        <w:rPr>
          <w:rFonts w:ascii="Avenir Next LT Pro" w:hAnsi="Avenir Next LT Pro" w:cs="Arial"/>
          <w:sz w:val="18"/>
          <w:szCs w:val="18"/>
          <w:lang w:val="es-MX"/>
        </w:rPr>
        <w:t xml:space="preserve">nstruir en cualquier momento al ACREDITANTE para que se sustituyan los cobros domiciliados subsecuentes a otra cuenta bancaria de depósito a la vista o cuenta de ahorro respecto a la cual sea titular, debiendo presentar su solicitud directamente en la </w:t>
      </w:r>
      <w:r w:rsidRPr="004C5507">
        <w:rPr>
          <w:rFonts w:ascii="Avenir Next LT Pro" w:hAnsi="Avenir Next LT Pro" w:cs="Arial"/>
          <w:bCs/>
          <w:color w:val="000000" w:themeColor="text1"/>
          <w:sz w:val="18"/>
          <w:szCs w:val="18"/>
          <w:lang w:val="es-MX"/>
        </w:rPr>
        <w:t>Unidad Especializada de Atención a Usuarios (en lo sucesivo “</w:t>
      </w:r>
      <w:r w:rsidRPr="004C5507">
        <w:rPr>
          <w:rFonts w:ascii="Avenir Next LT Pro" w:hAnsi="Avenir Next LT Pro" w:cs="Arial"/>
          <w:sz w:val="18"/>
          <w:szCs w:val="18"/>
          <w:u w:val="single"/>
          <w:lang w:val="es-MX"/>
        </w:rPr>
        <w:t>UNE</w:t>
      </w:r>
      <w:r w:rsidRPr="004C5507">
        <w:rPr>
          <w:rFonts w:ascii="Avenir Next LT Pro" w:hAnsi="Avenir Next LT Pro" w:cs="Arial"/>
          <w:sz w:val="18"/>
          <w:szCs w:val="18"/>
          <w:lang w:val="es-MX"/>
        </w:rPr>
        <w:t>”) del ACREDITANTE.</w:t>
      </w:r>
    </w:p>
    <w:p w14:paraId="1B3AC519" w14:textId="54EFB142" w:rsidR="00DD1BAB" w:rsidRPr="004C5507" w:rsidRDefault="00DD1BAB" w:rsidP="00BE23AD">
      <w:pPr>
        <w:pStyle w:val="Sinespaciado"/>
        <w:ind w:left="720"/>
        <w:jc w:val="both"/>
        <w:rPr>
          <w:rFonts w:ascii="Avenir Next LT Pro" w:hAnsi="Avenir Next LT Pro" w:cs="Arial"/>
          <w:sz w:val="18"/>
          <w:szCs w:val="18"/>
          <w:lang w:val="es-MX"/>
        </w:rPr>
      </w:pPr>
    </w:p>
    <w:p w14:paraId="3508EB2E" w14:textId="3AC32008" w:rsidR="0077270E"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w:t>
      </w:r>
      <w:r w:rsidR="00DD1BAB" w:rsidRPr="004C5507">
        <w:rPr>
          <w:rFonts w:ascii="Avenir Next LT Pro" w:hAnsi="Avenir Next LT Pro" w:cs="Arial"/>
          <w:sz w:val="18"/>
          <w:szCs w:val="18"/>
          <w:lang w:val="es-MX"/>
        </w:rPr>
        <w:t xml:space="preserve">De forma </w:t>
      </w:r>
      <w:r w:rsidR="005A6FBB" w:rsidRPr="004C5507">
        <w:rPr>
          <w:rFonts w:ascii="Avenir Next LT Pro" w:hAnsi="Avenir Next LT Pro" w:cs="Arial"/>
          <w:sz w:val="18"/>
          <w:szCs w:val="18"/>
          <w:lang w:val="es-MX"/>
        </w:rPr>
        <w:t xml:space="preserve">alternativa </w:t>
      </w:r>
      <w:r w:rsidR="00DD1BAB" w:rsidRPr="004C5507">
        <w:rPr>
          <w:rFonts w:ascii="Avenir Next LT Pro" w:hAnsi="Avenir Next LT Pro" w:cs="Arial"/>
          <w:sz w:val="18"/>
          <w:szCs w:val="18"/>
          <w:lang w:val="es-MX"/>
        </w:rPr>
        <w:t xml:space="preserve">y con independencia de la existencia del medio de pago previsto en </w:t>
      </w:r>
      <w:r w:rsidR="00580DB0" w:rsidRPr="004C5507">
        <w:rPr>
          <w:rFonts w:ascii="Avenir Next LT Pro" w:hAnsi="Avenir Next LT Pro" w:cs="Arial"/>
          <w:sz w:val="18"/>
          <w:szCs w:val="18"/>
          <w:lang w:val="es-MX"/>
        </w:rPr>
        <w:t>e</w:t>
      </w:r>
      <w:r w:rsidR="00DD1BAB" w:rsidRPr="004C5507">
        <w:rPr>
          <w:rFonts w:ascii="Avenir Next LT Pro" w:hAnsi="Avenir Next LT Pro" w:cs="Arial"/>
          <w:sz w:val="18"/>
          <w:szCs w:val="18"/>
          <w:lang w:val="es-MX"/>
        </w:rPr>
        <w:t>l numeral que antecede, el ACREDITADO tendrá la posibilidad de realizar los pagos periódicos del Crédito</w:t>
      </w:r>
      <w:r w:rsidR="006F3CF2" w:rsidRPr="004C5507">
        <w:rPr>
          <w:rFonts w:ascii="Avenir Next LT Pro" w:hAnsi="Avenir Next LT Pro" w:cs="Arial"/>
          <w:sz w:val="18"/>
          <w:szCs w:val="18"/>
          <w:lang w:val="es-MX"/>
        </w:rPr>
        <w:t xml:space="preserve"> de manera directa</w:t>
      </w:r>
      <w:r w:rsidR="00DD1BAB" w:rsidRPr="004C5507">
        <w:rPr>
          <w:rFonts w:ascii="Avenir Next LT Pro" w:hAnsi="Avenir Next LT Pro" w:cs="Arial"/>
          <w:sz w:val="18"/>
          <w:szCs w:val="18"/>
          <w:lang w:val="es-MX"/>
        </w:rPr>
        <w:t xml:space="preserve"> a la cuenta bancaria </w:t>
      </w:r>
      <w:r w:rsidR="0077270E" w:rsidRPr="004C5507">
        <w:rPr>
          <w:rFonts w:ascii="Avenir Next LT Pro" w:hAnsi="Avenir Next LT Pro" w:cs="Arial"/>
          <w:sz w:val="18"/>
          <w:szCs w:val="18"/>
          <w:lang w:val="es-MX"/>
        </w:rPr>
        <w:t xml:space="preserve">del ACREDITANTE </w:t>
      </w:r>
      <w:r w:rsidR="00DD1BAB" w:rsidRPr="004C5507">
        <w:rPr>
          <w:rFonts w:ascii="Avenir Next LT Pro" w:hAnsi="Avenir Next LT Pro" w:cs="Arial"/>
          <w:sz w:val="18"/>
          <w:szCs w:val="18"/>
          <w:lang w:val="es-MX"/>
        </w:rPr>
        <w:t xml:space="preserve">que </w:t>
      </w:r>
      <w:r w:rsidR="005255F9" w:rsidRPr="004C5507">
        <w:rPr>
          <w:rFonts w:ascii="Avenir Next LT Pro" w:hAnsi="Avenir Next LT Pro" w:cs="Arial"/>
          <w:sz w:val="18"/>
          <w:szCs w:val="18"/>
          <w:lang w:val="es-MX"/>
        </w:rPr>
        <w:t>se señala a continuación</w:t>
      </w:r>
      <w:r w:rsidR="00040D43" w:rsidRPr="004C5507">
        <w:rPr>
          <w:rFonts w:ascii="Avenir Next LT Pro" w:hAnsi="Avenir Next LT Pro" w:cs="Arial"/>
          <w:sz w:val="18"/>
          <w:szCs w:val="18"/>
          <w:lang w:val="es-MX"/>
        </w:rPr>
        <w:t>:</w:t>
      </w:r>
    </w:p>
    <w:p w14:paraId="6A136928" w14:textId="77777777" w:rsidR="0077270E" w:rsidRPr="004C5507" w:rsidRDefault="0077270E" w:rsidP="0077270E">
      <w:pPr>
        <w:pStyle w:val="Sinespaciado"/>
        <w:ind w:left="709"/>
        <w:jc w:val="both"/>
        <w:rPr>
          <w:rFonts w:ascii="Avenir Next LT Pro" w:hAnsi="Avenir Next LT Pro" w:cs="Arial"/>
          <w:sz w:val="18"/>
          <w:szCs w:val="18"/>
          <w:lang w:val="es-MX"/>
        </w:rPr>
      </w:pPr>
    </w:p>
    <w:tbl>
      <w:tblPr>
        <w:tblStyle w:val="Tablaconcuadrcula"/>
        <w:tblW w:w="0" w:type="auto"/>
        <w:jc w:val="center"/>
        <w:tblLook w:val="04A0" w:firstRow="1" w:lastRow="0" w:firstColumn="1" w:lastColumn="0" w:noHBand="0" w:noVBand="1"/>
      </w:tblPr>
      <w:tblGrid>
        <w:gridCol w:w="1734"/>
        <w:gridCol w:w="3359"/>
      </w:tblGrid>
      <w:tr w:rsidR="002F77F1" w:rsidRPr="004C5507" w14:paraId="531AC4E9" w14:textId="77777777" w:rsidTr="00C5370B">
        <w:trPr>
          <w:trHeight w:val="27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74F7EE2"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Institución de Crédito:</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FC35183" w14:textId="19E9CFAB" w:rsidR="002F77F1" w:rsidRPr="004C5507" w:rsidRDefault="008C2AE6"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BBVA MÉXICO”, SOCIEDAD ANÓNIMA, INSTITUCIÓN DE BANCA MÚLTIPLE, GRUPO FINANCIERO BBVA MÉXICO</w:t>
            </w:r>
          </w:p>
        </w:tc>
      </w:tr>
      <w:tr w:rsidR="002F77F1" w:rsidRPr="004C5507" w14:paraId="1AA735A4" w14:textId="77777777" w:rsidTr="00C5370B">
        <w:trPr>
          <w:trHeight w:val="271"/>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0112EF"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Titular: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403111" w14:textId="5A187ED8" w:rsidR="002F77F1" w:rsidRPr="004C5507" w:rsidRDefault="00395837"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BANCO ACTINVER SA POR CT DEL FID 4353</w:t>
            </w:r>
          </w:p>
        </w:tc>
      </w:tr>
      <w:tr w:rsidR="002F77F1" w:rsidRPr="004C5507" w14:paraId="2B0751C7" w14:textId="77777777" w:rsidTr="00C5370B">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BC18D9A" w14:textId="0B5B101B"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Número de </w:t>
            </w:r>
            <w:r w:rsidR="00066A0C" w:rsidRPr="004C5507">
              <w:rPr>
                <w:rFonts w:ascii="Avenir Next LT Pro" w:hAnsi="Avenir Next LT Pro" w:cs="Arial"/>
                <w:b w:val="0"/>
                <w:bCs w:val="0"/>
                <w:sz w:val="18"/>
                <w:szCs w:val="18"/>
                <w:lang w:val="es-MX"/>
              </w:rPr>
              <w:t>c</w:t>
            </w:r>
            <w:r w:rsidRPr="004C5507">
              <w:rPr>
                <w:rFonts w:ascii="Avenir Next LT Pro" w:hAnsi="Avenir Next LT Pro" w:cs="Arial"/>
                <w:b w:val="0"/>
                <w:bCs w:val="0"/>
                <w:sz w:val="18"/>
                <w:szCs w:val="18"/>
                <w:lang w:val="es-MX"/>
              </w:rPr>
              <w:t>uenta: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B62092F" w14:textId="2A8A114D" w:rsidR="002F77F1" w:rsidRPr="004C5507" w:rsidRDefault="000B5A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012180001147369582</w:t>
            </w:r>
          </w:p>
        </w:tc>
      </w:tr>
      <w:tr w:rsidR="002F77F1" w:rsidRPr="004C5507" w14:paraId="12CAF2F0" w14:textId="77777777" w:rsidTr="00C5370B">
        <w:trPr>
          <w:trHeight w:val="26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D902F4"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Número CLABE interbancaria: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A53254D" w14:textId="21BF2A79" w:rsidR="002F77F1" w:rsidRPr="004C5507" w:rsidRDefault="00D00B78"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0114736958</w:t>
            </w:r>
          </w:p>
        </w:tc>
      </w:tr>
    </w:tbl>
    <w:p w14:paraId="38A81970" w14:textId="32330354" w:rsidR="00DD1BAB" w:rsidRPr="004C5507" w:rsidRDefault="00DD1BAB" w:rsidP="0077270E">
      <w:pPr>
        <w:pStyle w:val="Sinespaciado"/>
        <w:ind w:left="709"/>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1761B33A" w14:textId="631151AA" w:rsidR="00DD1BAB" w:rsidRPr="004C5507" w:rsidRDefault="00D028F3" w:rsidP="00D028F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este sentido, si el ACREDITANTE cuenta con un Formato de Domiciliación de Pagos </w:t>
      </w:r>
      <w:r w:rsidR="002221F2" w:rsidRPr="004C5507">
        <w:rPr>
          <w:rFonts w:ascii="Avenir Next LT Pro" w:hAnsi="Avenir Next LT Pro" w:cs="Arial"/>
          <w:sz w:val="18"/>
          <w:szCs w:val="18"/>
          <w:lang w:val="es-MX"/>
        </w:rPr>
        <w:t>vigente,</w:t>
      </w:r>
      <w:r w:rsidRPr="004C5507">
        <w:rPr>
          <w:rFonts w:ascii="Avenir Next LT Pro" w:hAnsi="Avenir Next LT Pro" w:cs="Arial"/>
          <w:sz w:val="18"/>
          <w:szCs w:val="18"/>
          <w:lang w:val="es-MX"/>
        </w:rPr>
        <w:t xml:space="preserve"> pero, por su conveniencia, decide realizar alguno de sus pagos periódicos a través del medio de pago previsto en este numeral (</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deberá notificar </w:t>
      </w:r>
      <w:r w:rsidR="00142346" w:rsidRPr="004C5507">
        <w:rPr>
          <w:rFonts w:ascii="Avenir Next LT Pro" w:hAnsi="Avenir Next LT Pro" w:cs="Arial"/>
          <w:sz w:val="18"/>
          <w:szCs w:val="18"/>
          <w:lang w:val="es-MX"/>
        </w:rPr>
        <w:t>al área de cobranz</w:t>
      </w:r>
      <w:r w:rsidR="00C95A3D" w:rsidRPr="004C5507">
        <w:rPr>
          <w:rFonts w:ascii="Avenir Next LT Pro" w:hAnsi="Avenir Next LT Pro" w:cs="Arial"/>
          <w:sz w:val="18"/>
          <w:szCs w:val="18"/>
          <w:lang w:val="es-MX"/>
        </w:rPr>
        <w:t>a</w:t>
      </w:r>
      <w:r w:rsidRPr="004C5507">
        <w:rPr>
          <w:rFonts w:ascii="Avenir Next LT Pro" w:hAnsi="Avenir Next LT Pro" w:cs="Arial"/>
          <w:sz w:val="18"/>
          <w:szCs w:val="18"/>
          <w:lang w:val="es-MX"/>
        </w:rPr>
        <w:t xml:space="preserve"> del ACREDITANTE sobre dicho pago</w:t>
      </w:r>
      <w:r w:rsidR="00C95A3D" w:rsidRPr="004C5507">
        <w:rPr>
          <w:rFonts w:ascii="Avenir Next LT Pro" w:hAnsi="Avenir Next LT Pro" w:cs="Arial"/>
          <w:sz w:val="18"/>
          <w:szCs w:val="18"/>
          <w:lang w:val="es-MX"/>
        </w:rPr>
        <w:t xml:space="preserve"> a </w:t>
      </w:r>
      <w:r w:rsidR="00C95A3D" w:rsidRPr="00BD1CA6">
        <w:rPr>
          <w:rFonts w:ascii="Avenir Next LT Pro" w:hAnsi="Avenir Next LT Pro" w:cs="Arial"/>
          <w:sz w:val="18"/>
          <w:szCs w:val="18"/>
          <w:lang w:val="es-MX"/>
        </w:rPr>
        <w:t>través de los siguientes medios de contacto</w:t>
      </w:r>
      <w:r w:rsidR="007E3B83" w:rsidRPr="00BD1CA6">
        <w:rPr>
          <w:rFonts w:ascii="Avenir Next LT Pro" w:hAnsi="Avenir Next LT Pro" w:cs="Arial"/>
          <w:sz w:val="18"/>
          <w:szCs w:val="18"/>
          <w:lang w:val="es-MX"/>
        </w:rPr>
        <w:t>:</w:t>
      </w:r>
      <w:r w:rsidR="00C95A3D" w:rsidRPr="00BD1CA6">
        <w:rPr>
          <w:rFonts w:ascii="Avenir Next LT Pro" w:hAnsi="Avenir Next LT Pro" w:cs="Arial"/>
          <w:sz w:val="18"/>
          <w:szCs w:val="18"/>
          <w:lang w:val="es-MX"/>
        </w:rPr>
        <w:t xml:space="preserve"> </w:t>
      </w:r>
      <w:r w:rsidR="007E3B83" w:rsidRPr="00BD1CA6">
        <w:rPr>
          <w:rFonts w:ascii="Avenir Next LT Pro" w:hAnsi="Avenir Next LT Pro" w:cs="Arial"/>
          <w:sz w:val="18"/>
          <w:szCs w:val="18"/>
          <w:lang w:val="es-MX"/>
        </w:rPr>
        <w:t xml:space="preserve">al </w:t>
      </w:r>
      <w:r w:rsidR="00C95A3D" w:rsidRPr="00BD1CA6">
        <w:rPr>
          <w:rFonts w:ascii="Avenir Next LT Pro" w:hAnsi="Avenir Next LT Pro" w:cs="Arial"/>
          <w:sz w:val="18"/>
          <w:szCs w:val="18"/>
          <w:lang w:val="es-MX"/>
        </w:rPr>
        <w:t xml:space="preserve">correo electrónico </w:t>
      </w:r>
      <w:r w:rsidR="002221F2" w:rsidRPr="00BD1CA6">
        <w:rPr>
          <w:rFonts w:ascii="Avenir Next LT Pro" w:hAnsi="Avenir Next LT Pro" w:cs="Arial"/>
          <w:sz w:val="18"/>
          <w:szCs w:val="18"/>
          <w:lang w:val="es-MX"/>
        </w:rPr>
        <w:t>cobranza@creze.com</w:t>
      </w:r>
      <w:r w:rsidR="00C95A3D" w:rsidRPr="00BD1CA6">
        <w:rPr>
          <w:rFonts w:ascii="Avenir Next LT Pro" w:hAnsi="Avenir Next LT Pro" w:cs="Arial"/>
          <w:sz w:val="18"/>
          <w:szCs w:val="18"/>
          <w:lang w:val="es-MX"/>
        </w:rPr>
        <w:t xml:space="preserve"> o el número telefónico </w:t>
      </w:r>
      <w:r w:rsidR="002221F2" w:rsidRPr="00BD1CA6">
        <w:rPr>
          <w:rFonts w:ascii="Avenir Next LT Pro" w:hAnsi="Avenir Next LT Pro" w:cs="Arial"/>
          <w:sz w:val="18"/>
          <w:szCs w:val="18"/>
          <w:lang w:val="es-MX"/>
        </w:rPr>
        <w:t>55 - 84188129</w:t>
      </w:r>
      <w:r w:rsidRPr="00BD1CA6">
        <w:rPr>
          <w:rFonts w:ascii="Avenir Next LT Pro" w:hAnsi="Avenir Next LT Pro" w:cs="Arial"/>
          <w:sz w:val="18"/>
          <w:szCs w:val="18"/>
          <w:lang w:val="es-MX"/>
        </w:rPr>
        <w:t>. Esta notificación permitirá al ACREDITANTE adoptar las</w:t>
      </w:r>
      <w:r w:rsidRPr="004C5507">
        <w:rPr>
          <w:rFonts w:ascii="Avenir Next LT Pro" w:hAnsi="Avenir Next LT Pro" w:cs="Arial"/>
          <w:sz w:val="18"/>
          <w:szCs w:val="18"/>
          <w:lang w:val="es-MX"/>
        </w:rPr>
        <w:t xml:space="preserve"> medidas necesarias para suspender la aplicación del cargo domiciliado, según corresponda</w:t>
      </w:r>
      <w:r w:rsidR="00DD1BAB" w:rsidRPr="004C5507">
        <w:rPr>
          <w:rFonts w:ascii="Avenir Next LT Pro" w:hAnsi="Avenir Next LT Pro" w:cs="Arial"/>
          <w:sz w:val="18"/>
          <w:szCs w:val="18"/>
          <w:lang w:val="es-MX"/>
        </w:rPr>
        <w:t xml:space="preserve">. </w:t>
      </w:r>
    </w:p>
    <w:p w14:paraId="1A25809B" w14:textId="77777777" w:rsidR="00DD1BAB" w:rsidRPr="004C5507" w:rsidRDefault="00DD1BAB" w:rsidP="00DD1BAB">
      <w:pPr>
        <w:pStyle w:val="Sinespaciado"/>
        <w:ind w:left="1080"/>
        <w:jc w:val="both"/>
        <w:rPr>
          <w:rFonts w:ascii="Avenir Next LT Pro" w:hAnsi="Avenir Next LT Pro" w:cs="Arial"/>
          <w:sz w:val="18"/>
          <w:szCs w:val="18"/>
          <w:lang w:val="es-MX"/>
        </w:rPr>
      </w:pPr>
    </w:p>
    <w:p w14:paraId="2BC36731" w14:textId="626ECAEE"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ACREDITADO se obliga, sin distinción del método de pago, a pagar al ACREDITANTE el Importe del Crédito que incluye el capital, así como los Intereses Ordinarios y en caso de resultar aplicable, los Intereses Moratorios que estuvieran pendientes </w:t>
      </w:r>
      <w:r w:rsidRPr="004C5507">
        <w:rPr>
          <w:rFonts w:ascii="Avenir Next LT Pro" w:hAnsi="Avenir Next LT Pro" w:cs="Arial"/>
          <w:sz w:val="18"/>
          <w:szCs w:val="18"/>
          <w:lang w:val="es-MX"/>
        </w:rPr>
        <w:lastRenderedPageBreak/>
        <w:t>de pago o en su caso la</w:t>
      </w:r>
      <w:r w:rsidR="00B960E8" w:rsidRPr="004C5507">
        <w:rPr>
          <w:rFonts w:ascii="Avenir Next LT Pro" w:hAnsi="Avenir Next LT Pro" w:cs="Arial"/>
          <w:sz w:val="18"/>
          <w:szCs w:val="18"/>
          <w:lang w:val="es-MX"/>
        </w:rPr>
        <w:t>s</w:t>
      </w:r>
      <w:r w:rsidRPr="004C5507">
        <w:rPr>
          <w:rFonts w:ascii="Avenir Next LT Pro" w:hAnsi="Avenir Next LT Pro" w:cs="Arial"/>
          <w:sz w:val="18"/>
          <w:szCs w:val="18"/>
          <w:lang w:val="es-MX"/>
        </w:rPr>
        <w:t xml:space="preserve"> Comisi</w:t>
      </w:r>
      <w:r w:rsidR="00B960E8" w:rsidRPr="004C5507">
        <w:rPr>
          <w:rFonts w:ascii="Avenir Next LT Pro" w:hAnsi="Avenir Next LT Pro" w:cs="Arial"/>
          <w:sz w:val="18"/>
          <w:szCs w:val="18"/>
          <w:lang w:val="es-MX"/>
        </w:rPr>
        <w:t>o</w:t>
      </w:r>
      <w:r w:rsidRPr="004C5507">
        <w:rPr>
          <w:rFonts w:ascii="Avenir Next LT Pro" w:hAnsi="Avenir Next LT Pro" w:cs="Arial"/>
          <w:sz w:val="18"/>
          <w:szCs w:val="18"/>
          <w:lang w:val="es-MX"/>
        </w:rPr>
        <w:t>nes que estuvieran pendientes de pago.</w:t>
      </w:r>
    </w:p>
    <w:p w14:paraId="025A9513" w14:textId="77777777" w:rsidR="00DD1BAB" w:rsidRPr="004C5507" w:rsidRDefault="00DD1BAB" w:rsidP="00DD1BAB">
      <w:pPr>
        <w:pStyle w:val="Sinespaciado"/>
        <w:jc w:val="both"/>
        <w:rPr>
          <w:rFonts w:ascii="Avenir Next LT Pro" w:hAnsi="Avenir Next LT Pro" w:cs="Arial"/>
          <w:sz w:val="18"/>
          <w:szCs w:val="18"/>
          <w:lang w:val="es-MX"/>
        </w:rPr>
      </w:pPr>
    </w:p>
    <w:p w14:paraId="6815BE4F"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Se hace del conocimiento del ACREDITADO que, cuando la fecha límite de pago sea en un día inhábil, se recorrerá al siguiente día hábil, sin que proceda el cobro de Comisiones ni Intereses Moratorios; se entenderán por días inhábiles, los días dispuestos por la CNBV para cerrar operaciones en términos del artículo 70 de la </w:t>
      </w:r>
      <w:r w:rsidRPr="004C5507">
        <w:rPr>
          <w:rFonts w:ascii="Avenir Next LT Pro" w:hAnsi="Avenir Next LT Pro" w:cs="Arial"/>
          <w:i/>
          <w:iCs/>
          <w:sz w:val="18"/>
          <w:szCs w:val="18"/>
          <w:lang w:val="es-MX"/>
        </w:rPr>
        <w:t>Ley General de Organizaciones y Actividades Auxiliares del Crédito</w:t>
      </w:r>
      <w:r w:rsidRPr="004C5507">
        <w:rPr>
          <w:rFonts w:ascii="Avenir Next LT Pro" w:hAnsi="Avenir Next LT Pro" w:cs="Arial"/>
          <w:sz w:val="18"/>
          <w:szCs w:val="18"/>
          <w:lang w:val="es-MX"/>
        </w:rPr>
        <w:t>.</w:t>
      </w:r>
    </w:p>
    <w:p w14:paraId="2532D6B0"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65E3659B" w14:textId="4CAB6C22" w:rsidR="00DD1BAB" w:rsidRPr="004C5507" w:rsidRDefault="00DD1BAB" w:rsidP="00DD1BAB">
      <w:pPr>
        <w:pStyle w:val="Textoindependiente"/>
        <w:rPr>
          <w:rFonts w:ascii="Avenir Next LT Pro" w:hAnsi="Avenir Next LT Pro" w:cs="Segoe UI"/>
          <w:b w:val="0"/>
          <w:bCs w:val="0"/>
          <w:sz w:val="18"/>
          <w:szCs w:val="18"/>
          <w:lang w:val="es-MX"/>
        </w:rPr>
      </w:pPr>
      <w:r w:rsidRPr="004C5507">
        <w:rPr>
          <w:rFonts w:ascii="Avenir Next LT Pro" w:hAnsi="Avenir Next LT Pro" w:cs="Arial"/>
          <w:b w:val="0"/>
          <w:bCs w:val="0"/>
          <w:sz w:val="18"/>
          <w:szCs w:val="18"/>
          <w:lang w:val="es-MX"/>
        </w:rPr>
        <w:t xml:space="preserve">En todo caso y en el supuesto a que el ACREDITANTE reciba algún pago duplicado, se pondrá en contacto con el ACREDITADO para que le sea restituido el importe correspondiente de forma inmediata, mediante: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un abono en la Cuenta de Disposición del Crédito, o en la cuenta bancaria de depósito a la vista o cuenta de ahorro señalada en el </w:t>
      </w:r>
      <w:r w:rsidRPr="004C5507">
        <w:rPr>
          <w:rFonts w:ascii="Avenir Next LT Pro" w:hAnsi="Avenir Next LT Pro" w:cs="Arial"/>
          <w:b w:val="0"/>
          <w:bCs w:val="0"/>
          <w:i/>
          <w:iCs/>
          <w:sz w:val="18"/>
          <w:szCs w:val="18"/>
          <w:lang w:val="es-MX"/>
        </w:rPr>
        <w:t>Formato de Domiciliación de Pagos</w:t>
      </w:r>
      <w:r w:rsidRPr="004C5507">
        <w:rPr>
          <w:rFonts w:ascii="Avenir Next LT Pro" w:hAnsi="Avenir Next LT Pro" w:cs="Arial"/>
          <w:b w:val="0"/>
          <w:bCs w:val="0"/>
          <w:sz w:val="18"/>
          <w:szCs w:val="18"/>
          <w:lang w:val="es-MX"/>
        </w:rPr>
        <w:t xml:space="preserve">, en su caso, o bien,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w:t>
      </w:r>
      <w:r w:rsidRPr="004C5507">
        <w:rPr>
          <w:rFonts w:ascii="Avenir Next LT Pro" w:hAnsi="Avenir Next LT Pro" w:cs="Arial"/>
          <w:b w:val="0"/>
          <w:bCs w:val="0"/>
          <w:sz w:val="18"/>
          <w:szCs w:val="18"/>
          <w:lang w:val="es-MX"/>
        </w:rPr>
        <w:t xml:space="preserve">se aplique ese monto como pago adelantado o pago anticipado de conformidad con lo previsto en este Contrato. </w:t>
      </w:r>
    </w:p>
    <w:p w14:paraId="453221A3" w14:textId="77777777" w:rsidR="00026CC0" w:rsidRPr="004C5507" w:rsidRDefault="00026CC0" w:rsidP="00006546">
      <w:pPr>
        <w:pStyle w:val="Textoindependiente"/>
        <w:rPr>
          <w:rFonts w:ascii="Avenir Next LT Pro" w:hAnsi="Avenir Next LT Pro" w:cs="Segoe UI"/>
          <w:sz w:val="18"/>
          <w:szCs w:val="18"/>
          <w:lang w:val="es-MX"/>
        </w:rPr>
      </w:pPr>
    </w:p>
    <w:p w14:paraId="292865A2" w14:textId="0197F436" w:rsidR="005B1E56" w:rsidRPr="004C5507" w:rsidRDefault="005B1E56"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 xml:space="preserve">SEXTA. – </w:t>
      </w:r>
      <w:r w:rsidRPr="004C5507">
        <w:rPr>
          <w:rFonts w:ascii="Avenir Next LT Pro" w:hAnsi="Avenir Next LT Pro" w:cs="Arial"/>
          <w:b/>
          <w:bCs/>
          <w:sz w:val="18"/>
          <w:szCs w:val="18"/>
          <w:u w:val="single"/>
          <w:lang w:val="es-MX"/>
        </w:rPr>
        <w:t>APLICACIÓN DE PAGOS</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Los pagos se aplicarán en el</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siguiente</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orden</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de prelación</w:t>
      </w:r>
      <w:r w:rsidRPr="004C5507">
        <w:rPr>
          <w:rFonts w:ascii="Avenir Next LT Pro" w:hAnsi="Avenir Next LT Pro" w:cs="Arial"/>
          <w:spacing w:val="-2"/>
          <w:sz w:val="18"/>
          <w:szCs w:val="18"/>
          <w:lang w:val="es-MX"/>
        </w:rPr>
        <w:t xml:space="preserve"> </w:t>
      </w:r>
      <w:r w:rsidRPr="004C5507">
        <w:rPr>
          <w:rFonts w:ascii="Avenir Next LT Pro" w:hAnsi="Avenir Next LT Pro" w:cs="Arial"/>
          <w:sz w:val="18"/>
          <w:szCs w:val="18"/>
          <w:lang w:val="es-MX"/>
        </w:rPr>
        <w:t>a:</w:t>
      </w:r>
      <w:r w:rsidRPr="004C5507">
        <w:rPr>
          <w:rFonts w:ascii="Avenir Next LT Pro" w:hAnsi="Avenir Next LT Pro" w:cs="Arial"/>
          <w:spacing w:val="-2"/>
          <w:sz w:val="18"/>
          <w:szCs w:val="18"/>
          <w:lang w:val="es-MX"/>
        </w:rPr>
        <w:t xml:space="preserve"> </w:t>
      </w:r>
      <w:r w:rsidRPr="004C5507">
        <w:rPr>
          <w:rFonts w:ascii="Avenir Next LT Pro" w:hAnsi="Avenir Next LT Pro" w:cs="Arial"/>
          <w:b/>
          <w:bCs/>
          <w:sz w:val="18"/>
          <w:szCs w:val="18"/>
          <w:lang w:val="es-MX"/>
        </w:rPr>
        <w:t>(i)</w:t>
      </w:r>
      <w:r w:rsidRPr="004C5507">
        <w:rPr>
          <w:rFonts w:ascii="Avenir Next LT Pro" w:hAnsi="Avenir Next LT Pro" w:cs="Arial"/>
          <w:spacing w:val="-4"/>
          <w:sz w:val="18"/>
          <w:szCs w:val="18"/>
          <w:lang w:val="es-MX"/>
        </w:rPr>
        <w:t xml:space="preserve"> impuestos y en su caso, falta de pago de las Comisi</w:t>
      </w:r>
      <w:r w:rsidR="007B001E" w:rsidRPr="004C5507">
        <w:rPr>
          <w:rFonts w:ascii="Avenir Next LT Pro" w:hAnsi="Avenir Next LT Pro" w:cs="Arial"/>
          <w:spacing w:val="-4"/>
          <w:sz w:val="18"/>
          <w:szCs w:val="18"/>
          <w:lang w:val="es-MX"/>
        </w:rPr>
        <w:t>o</w:t>
      </w:r>
      <w:r w:rsidRPr="004C5507">
        <w:rPr>
          <w:rFonts w:ascii="Avenir Next LT Pro" w:hAnsi="Avenir Next LT Pro" w:cs="Arial"/>
          <w:spacing w:val="-4"/>
          <w:sz w:val="18"/>
          <w:szCs w:val="18"/>
          <w:lang w:val="es-MX"/>
        </w:rPr>
        <w:t xml:space="preserve">nes pactadas en este Contrato; </w:t>
      </w:r>
      <w:r w:rsidRPr="004C5507">
        <w:rPr>
          <w:rFonts w:ascii="Avenir Next LT Pro" w:hAnsi="Avenir Next LT Pro" w:cs="Arial"/>
          <w:b/>
          <w:bCs/>
          <w:spacing w:val="-4"/>
          <w:sz w:val="18"/>
          <w:szCs w:val="18"/>
          <w:lang w:val="es-MX"/>
        </w:rPr>
        <w:t>(</w:t>
      </w:r>
      <w:proofErr w:type="spellStart"/>
      <w:r w:rsidRPr="004C5507">
        <w:rPr>
          <w:rFonts w:ascii="Avenir Next LT Pro" w:hAnsi="Avenir Next LT Pro" w:cs="Arial"/>
          <w:b/>
          <w:bCs/>
          <w:spacing w:val="-4"/>
          <w:sz w:val="18"/>
          <w:szCs w:val="18"/>
          <w:lang w:val="es-MX"/>
        </w:rPr>
        <w:t>ii</w:t>
      </w:r>
      <w:proofErr w:type="spellEnd"/>
      <w:r w:rsidRPr="004C5507">
        <w:rPr>
          <w:rFonts w:ascii="Avenir Next LT Pro" w:hAnsi="Avenir Next LT Pro" w:cs="Arial"/>
          <w:b/>
          <w:bCs/>
          <w:spacing w:val="-4"/>
          <w:sz w:val="18"/>
          <w:szCs w:val="18"/>
          <w:lang w:val="es-MX"/>
        </w:rPr>
        <w:t>)</w:t>
      </w:r>
      <w:r w:rsidRPr="004C5507">
        <w:rPr>
          <w:rFonts w:ascii="Avenir Next LT Pro" w:hAnsi="Avenir Next LT Pro" w:cs="Arial"/>
          <w:sz w:val="18"/>
          <w:szCs w:val="18"/>
          <w:lang w:val="es-MX"/>
        </w:rPr>
        <w:t xml:space="preserve"> Intereses</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 xml:space="preserve">Moratorios que en su caso se hubieran generados en términos de lo previsto en este Contrato;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Intereses Ordinarios del periodo vigente que corresponda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iv</w:t>
      </w:r>
      <w:proofErr w:type="spellEnd"/>
      <w:r w:rsidRPr="004C5507">
        <w:rPr>
          <w:rFonts w:ascii="Avenir Next LT Pro" w:hAnsi="Avenir Next LT Pro" w:cs="Arial"/>
          <w:b/>
          <w:bCs/>
          <w:sz w:val="18"/>
          <w:szCs w:val="18"/>
          <w:lang w:val="es-MX"/>
        </w:rPr>
        <w:t>)</w:t>
      </w:r>
      <w:r w:rsidRPr="004C5507">
        <w:rPr>
          <w:rFonts w:ascii="Avenir Next LT Pro" w:hAnsi="Avenir Next LT Pro" w:cs="Arial"/>
          <w:spacing w:val="-15"/>
          <w:sz w:val="18"/>
          <w:szCs w:val="18"/>
          <w:lang w:val="es-MX"/>
        </w:rPr>
        <w:t xml:space="preserve"> </w:t>
      </w:r>
      <w:r w:rsidRPr="004C5507">
        <w:rPr>
          <w:rFonts w:ascii="Avenir Next LT Pro" w:hAnsi="Avenir Next LT Pro" w:cs="Arial"/>
          <w:sz w:val="18"/>
          <w:szCs w:val="18"/>
          <w:lang w:val="es-MX"/>
        </w:rPr>
        <w:t>capital.</w:t>
      </w:r>
    </w:p>
    <w:p w14:paraId="7135C005" w14:textId="77777777" w:rsidR="005B1E56" w:rsidRPr="004C5507" w:rsidRDefault="005B1E56" w:rsidP="00006546">
      <w:pPr>
        <w:pStyle w:val="Textoindependiente"/>
        <w:rPr>
          <w:rFonts w:ascii="Avenir Next LT Pro" w:hAnsi="Avenir Next LT Pro" w:cs="Segoe UI"/>
          <w:sz w:val="18"/>
          <w:szCs w:val="18"/>
          <w:lang w:val="es-MX"/>
        </w:rPr>
      </w:pPr>
    </w:p>
    <w:p w14:paraId="34C1BBB3" w14:textId="7F0D4716" w:rsidR="004D7581" w:rsidRPr="004C5507" w:rsidRDefault="00AB6FA7" w:rsidP="00006546">
      <w:pPr>
        <w:pStyle w:val="Sinespaciado"/>
        <w:jc w:val="both"/>
        <w:rPr>
          <w:rFonts w:ascii="Avenir Next LT Pro" w:hAnsi="Avenir Next LT Pro" w:cs="Arial"/>
          <w:sz w:val="18"/>
          <w:szCs w:val="18"/>
          <w:lang w:val="es-MX"/>
        </w:rPr>
      </w:pPr>
      <w:r w:rsidRPr="004C5507">
        <w:rPr>
          <w:rFonts w:ascii="Avenir Next LT Pro" w:hAnsi="Avenir Next LT Pro" w:cs="Segoe UI"/>
          <w:b/>
          <w:bCs/>
          <w:sz w:val="18"/>
          <w:szCs w:val="18"/>
          <w:lang w:val="es-MX"/>
        </w:rPr>
        <w:t>SÉPTIMA. –</w:t>
      </w:r>
      <w:r w:rsidRPr="004C5507">
        <w:rPr>
          <w:rFonts w:ascii="Avenir Next LT Pro" w:hAnsi="Avenir Next LT Pro" w:cs="Segoe UI"/>
          <w:sz w:val="18"/>
          <w:szCs w:val="18"/>
          <w:lang w:val="es-MX"/>
        </w:rPr>
        <w:t xml:space="preserve"> </w:t>
      </w:r>
      <w:r w:rsidR="004D7581" w:rsidRPr="004C5507">
        <w:rPr>
          <w:rFonts w:ascii="Avenir Next LT Pro" w:hAnsi="Avenir Next LT Pro" w:cs="Arial"/>
          <w:b/>
          <w:sz w:val="18"/>
          <w:szCs w:val="18"/>
          <w:u w:val="single"/>
          <w:lang w:val="es-MX"/>
        </w:rPr>
        <w:t>PAGOS ANTICIPADOS Y PAGOS ADELANTADOS</w:t>
      </w:r>
      <w:r w:rsidR="004D7581" w:rsidRPr="004C5507">
        <w:rPr>
          <w:rFonts w:ascii="Avenir Next LT Pro" w:hAnsi="Avenir Next LT Pro" w:cs="Arial"/>
          <w:b/>
          <w:sz w:val="18"/>
          <w:szCs w:val="18"/>
          <w:lang w:val="es-MX"/>
        </w:rPr>
        <w:t>.</w:t>
      </w:r>
      <w:r w:rsidR="004D7581" w:rsidRPr="004C5507">
        <w:rPr>
          <w:rFonts w:ascii="Avenir Next LT Pro" w:hAnsi="Avenir Next LT Pro" w:cs="Arial"/>
          <w:sz w:val="18"/>
          <w:szCs w:val="18"/>
          <w:lang w:val="es-MX"/>
        </w:rPr>
        <w:t xml:space="preserve"> El ACREDITANTE está obligado a aceptar pagos anticipados, parciales o totales de los créditos menores al equivalente a 900,000 Unidades de Inversión (UDIS), siempre que el ACREDITADO lo solicite, y a la fecha de la solicitud, esté al corriente en los pagos exigibles de conformidad con este Contrato y que el importe del pago anticipado sea por una cantidad igual o mayor al pago que deba realizarse en el periodo correspondiente. Lo anterior, en el entendido de que el hecho que anticipe pagos parciales no le exime de la obligación de efectuar los pagos subsecuentes en las fechas y términos previstos en este Contrato. </w:t>
      </w:r>
    </w:p>
    <w:p w14:paraId="074A82EB" w14:textId="77777777" w:rsidR="004D7581" w:rsidRPr="004C5507" w:rsidRDefault="004D7581" w:rsidP="00006546">
      <w:pPr>
        <w:pStyle w:val="Sinespaciado"/>
        <w:jc w:val="both"/>
        <w:rPr>
          <w:rFonts w:ascii="Avenir Next LT Pro" w:hAnsi="Avenir Next LT Pro" w:cs="Arial"/>
          <w:sz w:val="18"/>
          <w:szCs w:val="18"/>
          <w:lang w:val="es-MX"/>
        </w:rPr>
      </w:pPr>
    </w:p>
    <w:p w14:paraId="508D3063" w14:textId="463DF539"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ACREDITADO solicite efectuar pagos anticipados, el ACREDITANTE deberá informarle el saldo insoluto, información que deberá darse por escrito si el pago anticipado se efectúa en el domicilio del ACREDITANTE o en alguna de sus sucursales, y en caso de realizarse por cualquier otro medio que al efecto se pacte, se informará por escrito a través del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En todo caso, el ACREDITANTE hará entrega de un comprobante de pago correspondiente al pago anticipado.</w:t>
      </w:r>
    </w:p>
    <w:p w14:paraId="53861696" w14:textId="77777777" w:rsidR="004D7581" w:rsidRPr="004C5507" w:rsidRDefault="004D7581" w:rsidP="00006546">
      <w:pPr>
        <w:pStyle w:val="Sinespaciado"/>
        <w:jc w:val="both"/>
        <w:rPr>
          <w:rFonts w:ascii="Avenir Next LT Pro" w:hAnsi="Avenir Next LT Pro" w:cs="Arial"/>
          <w:sz w:val="18"/>
          <w:szCs w:val="18"/>
          <w:lang w:val="es-MX"/>
        </w:rPr>
      </w:pPr>
    </w:p>
    <w:p w14:paraId="5A1D636A"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Los pagos que realice el ACREDITADO antes de la fecha en que sean exigibles, se considerarán como pagos anticipados y no pagos adelantados. El ACREDITANTE aplicará los pagos anticipados en forma exclusiva al saldo insoluto del capital.</w:t>
      </w:r>
    </w:p>
    <w:p w14:paraId="347BBB11" w14:textId="77777777" w:rsidR="004D7581" w:rsidRPr="004C5507" w:rsidRDefault="004D7581" w:rsidP="00006546">
      <w:pPr>
        <w:pStyle w:val="Sinespaciado"/>
        <w:jc w:val="both"/>
        <w:rPr>
          <w:rFonts w:ascii="Avenir Next LT Pro" w:hAnsi="Avenir Next LT Pro" w:cs="Arial"/>
          <w:sz w:val="18"/>
          <w:szCs w:val="18"/>
          <w:lang w:val="es-MX"/>
        </w:rPr>
      </w:pPr>
    </w:p>
    <w:p w14:paraId="09C441B0"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importe de los pagos anticipados no fuere suficiente para amortizar el saldo insoluto en su totalidad, el ACREDITANTE los aplicará al saldo insoluto en su totalidad, por lo que deberá reducir el monto de los pagos periódicos pendientes, salvo cuando se pacte con el ACREDITADO que se disminuya el número de pagos a realizar y proporcionará al </w:t>
      </w:r>
      <w:r w:rsidRPr="004C5507">
        <w:rPr>
          <w:rFonts w:ascii="Avenir Next LT Pro" w:hAnsi="Avenir Next LT Pro" w:cs="Arial"/>
          <w:sz w:val="18"/>
          <w:szCs w:val="18"/>
          <w:lang w:val="es-MX"/>
        </w:rPr>
        <w:t xml:space="preserve">ACREDITADO una nueva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reflejará la aplicación de dichos pagos, así como la actualización del nuevo saldo insoluto, en el entendido que en esos casos, los Intereses por devengar se calcularán con base en el nuevo saldo insoluto; la referida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se podrá a disposición del ACREDITADO junto con 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que corresponda. Cada vez que el ACREDITADO efectúe un pago anticipado, el ACREDITANTE deberá entregarle un comprobante de dicho pago.</w:t>
      </w:r>
    </w:p>
    <w:p w14:paraId="4918AD7E" w14:textId="77777777" w:rsidR="004D7581" w:rsidRPr="004C5507" w:rsidRDefault="004D7581" w:rsidP="00006546">
      <w:pPr>
        <w:pStyle w:val="Sinespaciado"/>
        <w:jc w:val="both"/>
        <w:rPr>
          <w:rFonts w:ascii="Avenir Next LT Pro" w:hAnsi="Avenir Next LT Pro" w:cs="Arial"/>
          <w:sz w:val="18"/>
          <w:szCs w:val="18"/>
          <w:lang w:val="es-MX"/>
        </w:rPr>
      </w:pPr>
    </w:p>
    <w:p w14:paraId="52C48939" w14:textId="3BFDCD95"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caso de que el ACREDITADO pague un importe igual al saldo insoluto, el ACREDITANTE, además del comprobante del pago, deberá entregar o mantener a disposición del ACREDITADO,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constancia en el que conste el fin de la relación contractual y la inexistencia de adeudos derivados exclusivamente de este Contrato, dentro de 10 (diez) días hábiles a partir de que se hubiera realizado el pago de los adeudos o en la siguiente fecha de corte.</w:t>
      </w:r>
    </w:p>
    <w:p w14:paraId="58D1305D" w14:textId="77777777" w:rsidR="004D7581" w:rsidRPr="004C5507" w:rsidRDefault="004D7581" w:rsidP="00006546">
      <w:pPr>
        <w:pStyle w:val="Sinespaciado"/>
        <w:jc w:val="both"/>
        <w:rPr>
          <w:rFonts w:ascii="Avenir Next LT Pro" w:hAnsi="Avenir Next LT Pro" w:cs="Arial"/>
          <w:sz w:val="18"/>
          <w:szCs w:val="18"/>
          <w:lang w:val="es-MX"/>
        </w:rPr>
      </w:pPr>
    </w:p>
    <w:p w14:paraId="6C3945C3"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Igualmente, deberá entregar el saldo a favor, en su caso, en la fecha en que se dé por terminada la operación o al no haber acudido el ACREDITADO a la sucursal u oficina del ACREDITANTE, informarle que se encuentra a su disposición y determinarle la forma cómo le puede ser devuelto.</w:t>
      </w:r>
    </w:p>
    <w:p w14:paraId="6C362BD8"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p>
    <w:p w14:paraId="753CEDC9"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Se hace del conocimiento del ACREDITADO que cada vez que el ACREDITANTE reciba un pago anticipado, se le entregará la </w:t>
      </w:r>
      <w:r w:rsidRPr="004C5507">
        <w:rPr>
          <w:rFonts w:ascii="Avenir Next LT Pro" w:hAnsi="Avenir Next LT Pro" w:cs="Arial"/>
          <w:i/>
          <w:iCs/>
          <w:sz w:val="18"/>
          <w:szCs w:val="18"/>
        </w:rPr>
        <w:t>Tabla de Amortización</w:t>
      </w:r>
      <w:r w:rsidRPr="004C5507">
        <w:rPr>
          <w:rFonts w:ascii="Avenir Next LT Pro" w:hAnsi="Avenir Next LT Pro" w:cs="Arial"/>
          <w:sz w:val="18"/>
          <w:szCs w:val="18"/>
        </w:rPr>
        <w:t xml:space="preserve"> que corresponda, misma que le será entregada por escrito, o si así lo prefiere el ACREDITADO, podrá ser enviada por el medio a través del cual se le entrega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w:t>
      </w:r>
    </w:p>
    <w:p w14:paraId="3D7B1CA6" w14:textId="77777777" w:rsidR="004D7581" w:rsidRPr="004C5507" w:rsidRDefault="004D7581" w:rsidP="00006546">
      <w:pPr>
        <w:pStyle w:val="Sinespaciado"/>
        <w:jc w:val="both"/>
        <w:rPr>
          <w:rFonts w:ascii="Avenir Next LT Pro" w:hAnsi="Avenir Next LT Pro" w:cs="Arial"/>
          <w:sz w:val="18"/>
          <w:szCs w:val="18"/>
          <w:lang w:val="es-MX"/>
        </w:rPr>
      </w:pPr>
    </w:p>
    <w:p w14:paraId="3706E40C"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Cuando el ACREDITADO así lo solicite, el ACREDITANTE podrá recibir pagos adelantados, los cuales se entenderán como aquellos que, aun no siendo exigibles, sea voluntad del ACREDITADO que éstos sean aplicados a cubrir pagos periódicos inmediatos siguientes del Crédito.</w:t>
      </w:r>
    </w:p>
    <w:p w14:paraId="1E676EBD" w14:textId="77777777" w:rsidR="004D7581" w:rsidRPr="004C5507" w:rsidRDefault="004D7581" w:rsidP="00006546">
      <w:pPr>
        <w:autoSpaceDE w:val="0"/>
        <w:autoSpaceDN w:val="0"/>
        <w:adjustRightInd w:val="0"/>
        <w:jc w:val="both"/>
        <w:rPr>
          <w:rFonts w:ascii="Avenir Next LT Pro" w:hAnsi="Avenir Next LT Pro" w:cs="Arial"/>
          <w:sz w:val="18"/>
          <w:szCs w:val="18"/>
        </w:rPr>
      </w:pPr>
    </w:p>
    <w:p w14:paraId="010FFBFD"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Cuando el ACREDITADO realice un pago y el importe del pago sea superior al que deba cubrirse en el periodo correspondiente, con la intención de efectuar un pago adelantado, el ACREDITANTE deberá obtener por escrito con firma autógrafa la aceptación del ACREDITADO incluyendo a la letra, la leyenda siguiente: </w:t>
      </w:r>
      <w:r w:rsidRPr="004C5507">
        <w:rPr>
          <w:rFonts w:ascii="Avenir Next LT Pro" w:hAnsi="Avenir Next LT Pro" w:cs="Arial"/>
          <w:i/>
          <w:sz w:val="18"/>
          <w:szCs w:val="18"/>
        </w:rPr>
        <w:t>“El usuario autoriza que los recursos que se entregan en exceso a sus obligaciones exigibles, no se apliquen para pagos anticipados del principal, sino que se utilicen para cubrir por adelantado los pagos periódicos del Crédito inmediatos siguientes.”</w:t>
      </w:r>
      <w:r w:rsidRPr="004C5507">
        <w:rPr>
          <w:rFonts w:ascii="Avenir Next LT Pro" w:hAnsi="Avenir Next LT Pro" w:cs="Arial"/>
          <w:sz w:val="18"/>
          <w:szCs w:val="18"/>
        </w:rPr>
        <w:t xml:space="preserve"> y se entregará el recibo correspondiente del pago. Cuando el ACREDITANTE reciba un pago aun no exigible del periodo o importes inferiores, no se solicitará el escrito en cuestión. </w:t>
      </w:r>
    </w:p>
    <w:p w14:paraId="2DDA1208" w14:textId="5D42DCA5" w:rsidR="005B1E56" w:rsidRPr="004C5507" w:rsidRDefault="005B1E56" w:rsidP="00006546">
      <w:pPr>
        <w:pStyle w:val="Textoindependiente"/>
        <w:rPr>
          <w:rFonts w:ascii="Avenir Next LT Pro" w:hAnsi="Avenir Next LT Pro" w:cs="Segoe UI"/>
          <w:sz w:val="18"/>
          <w:szCs w:val="18"/>
          <w:lang w:val="es-MX"/>
        </w:rPr>
      </w:pPr>
    </w:p>
    <w:p w14:paraId="769460DF" w14:textId="7A5444E4" w:rsidR="003A0048" w:rsidRPr="004C5507" w:rsidRDefault="00943191"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OCTAVA</w:t>
      </w:r>
      <w:r w:rsidR="003A0048" w:rsidRPr="004C5507">
        <w:rPr>
          <w:rFonts w:ascii="Avenir Next LT Pro" w:hAnsi="Avenir Next LT Pro" w:cs="Arial"/>
          <w:b/>
          <w:bCs/>
          <w:sz w:val="18"/>
          <w:szCs w:val="18"/>
          <w:lang w:val="es-MX"/>
        </w:rPr>
        <w:t xml:space="preserve">. </w:t>
      </w:r>
      <w:r w:rsidR="00AC2381" w:rsidRPr="004C5507">
        <w:rPr>
          <w:rFonts w:ascii="Avenir Next LT Pro" w:hAnsi="Avenir Next LT Pro" w:cs="Arial"/>
          <w:b/>
          <w:sz w:val="18"/>
          <w:szCs w:val="18"/>
          <w:lang w:val="es-MX"/>
        </w:rPr>
        <w:t>–</w:t>
      </w:r>
      <w:r w:rsidR="003A0048" w:rsidRPr="004C5507">
        <w:rPr>
          <w:rFonts w:ascii="Avenir Next LT Pro" w:hAnsi="Avenir Next LT Pro" w:cs="Arial"/>
          <w:b/>
          <w:bCs/>
          <w:sz w:val="18"/>
          <w:szCs w:val="18"/>
          <w:lang w:val="es-MX"/>
        </w:rPr>
        <w:t xml:space="preserve"> </w:t>
      </w:r>
      <w:r w:rsidR="003A0048" w:rsidRPr="004C5507">
        <w:rPr>
          <w:rFonts w:ascii="Avenir Next LT Pro" w:hAnsi="Avenir Next LT Pro" w:cs="Arial"/>
          <w:b/>
          <w:bCs/>
          <w:sz w:val="18"/>
          <w:szCs w:val="18"/>
          <w:u w:val="single"/>
          <w:lang w:val="es-MX"/>
        </w:rPr>
        <w:t>ACREDITACIÓN DE PAGOS</w:t>
      </w:r>
      <w:r w:rsidR="003A0048" w:rsidRPr="004C5507">
        <w:rPr>
          <w:rFonts w:ascii="Avenir Next LT Pro" w:hAnsi="Avenir Next LT Pro" w:cs="Arial"/>
          <w:b/>
          <w:bCs/>
          <w:sz w:val="18"/>
          <w:szCs w:val="18"/>
          <w:lang w:val="es-MX"/>
        </w:rPr>
        <w:t>.</w:t>
      </w:r>
      <w:r w:rsidR="003A0048" w:rsidRPr="004C5507">
        <w:rPr>
          <w:rFonts w:ascii="Avenir Next LT Pro" w:hAnsi="Avenir Next LT Pro" w:cs="Arial"/>
          <w:sz w:val="18"/>
          <w:szCs w:val="18"/>
          <w:lang w:val="es-MX"/>
        </w:rPr>
        <w:t xml:space="preserve"> Los pagos periódicos que realice el ACREDITADO respecto del saldo insoluto del Importe del Crédito, serán acreditados de acuerdo con lo siguiente:</w:t>
      </w:r>
    </w:p>
    <w:p w14:paraId="35553111" w14:textId="77777777" w:rsidR="003A0048" w:rsidRPr="004C5507" w:rsidRDefault="003A0048" w:rsidP="00006546">
      <w:pPr>
        <w:pStyle w:val="Textoindependiente"/>
        <w:rPr>
          <w:rFonts w:ascii="Avenir Next LT Pro" w:hAnsi="Avenir Next LT Pro" w:cs="Arial"/>
          <w:sz w:val="18"/>
          <w:szCs w:val="18"/>
          <w:lang w:val="es-MX"/>
        </w:rPr>
      </w:pPr>
    </w:p>
    <w:p w14:paraId="20481BF0" w14:textId="02DB649A"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Efectivo. –</w:t>
      </w:r>
      <w:r w:rsidRPr="004C5507">
        <w:rPr>
          <w:rFonts w:ascii="Avenir Next LT Pro" w:hAnsi="Avenir Next LT Pro" w:cs="Arial"/>
          <w:sz w:val="18"/>
          <w:szCs w:val="18"/>
        </w:rPr>
        <w:t xml:space="preserve"> Si los pagos se realizan en efectivo en sucursal </w:t>
      </w:r>
      <w:r w:rsidR="00BB04AA" w:rsidRPr="004C5507">
        <w:rPr>
          <w:rFonts w:ascii="Avenir Next LT Pro" w:hAnsi="Avenir Next LT Pro" w:cs="Arial"/>
          <w:sz w:val="18"/>
          <w:szCs w:val="18"/>
        </w:rPr>
        <w:t xml:space="preserve">o en el domicilio </w:t>
      </w:r>
      <w:r w:rsidRPr="004C5507">
        <w:rPr>
          <w:rFonts w:ascii="Avenir Next LT Pro" w:hAnsi="Avenir Next LT Pro" w:cs="Arial"/>
          <w:sz w:val="18"/>
          <w:szCs w:val="18"/>
        </w:rPr>
        <w:t xml:space="preserve">del ACREDITANTE, se acreditarán el mismo día natural en que se realicen. </w:t>
      </w:r>
    </w:p>
    <w:p w14:paraId="096499F6" w14:textId="0F89B3D3"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Cheques. –</w:t>
      </w:r>
      <w:r w:rsidRPr="004C5507">
        <w:rPr>
          <w:rFonts w:ascii="Avenir Next LT Pro" w:hAnsi="Avenir Next LT Pro" w:cs="Arial"/>
          <w:sz w:val="18"/>
          <w:szCs w:val="18"/>
        </w:rPr>
        <w:t xml:space="preserve"> Si los pagos se realizan mediante la entrega de cheques, se acreditarán a más tardar el </w:t>
      </w:r>
      <w:r w:rsidRPr="004C5507">
        <w:rPr>
          <w:rFonts w:ascii="Avenir Next LT Pro" w:hAnsi="Avenir Next LT Pro" w:cs="Arial"/>
          <w:sz w:val="18"/>
          <w:szCs w:val="18"/>
        </w:rPr>
        <w:lastRenderedPageBreak/>
        <w:t xml:space="preserve">día hábil siguiente si el pago se hace antes de las 16:00 horas, o a más tardar el segundo día hábil siguiente si el pago se hace después de las 16:00 horas. En el entendido </w:t>
      </w:r>
      <w:r w:rsidR="00C0030C" w:rsidRPr="004C5507">
        <w:rPr>
          <w:rFonts w:ascii="Avenir Next LT Pro" w:hAnsi="Avenir Next LT Pro" w:cs="Arial"/>
          <w:sz w:val="18"/>
          <w:szCs w:val="18"/>
        </w:rPr>
        <w:t>de</w:t>
      </w:r>
      <w:r w:rsidR="00F27EDF" w:rsidRPr="004C5507">
        <w:rPr>
          <w:rFonts w:ascii="Avenir Next LT Pro" w:hAnsi="Avenir Next LT Pro" w:cs="Arial"/>
          <w:sz w:val="18"/>
          <w:szCs w:val="18"/>
        </w:rPr>
        <w:t xml:space="preserve"> </w:t>
      </w:r>
      <w:r w:rsidRPr="004C5507">
        <w:rPr>
          <w:rFonts w:ascii="Avenir Next LT Pro" w:hAnsi="Avenir Next LT Pro" w:cs="Arial"/>
          <w:sz w:val="18"/>
          <w:szCs w:val="18"/>
        </w:rPr>
        <w:t>que no se cobrarán Comisiones en caso de que los cheques para abono en cuenta sean devueltos o rechazados sus correspondientes pagos por parte del banco librador.</w:t>
      </w:r>
    </w:p>
    <w:p w14:paraId="737328B0"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Pagos Electrónicos Interbancarios (SPEI). –</w:t>
      </w:r>
      <w:r w:rsidRPr="004C5507">
        <w:rPr>
          <w:rFonts w:ascii="Avenir Next LT Pro" w:hAnsi="Avenir Next LT Pro" w:cs="Arial"/>
          <w:sz w:val="18"/>
          <w:szCs w:val="18"/>
        </w:rPr>
        <w:t xml:space="preserve"> Si los pagos se realizan a través del SPEI, se acreditarán el mismo día hábil en que se ordenen las transferencias.</w:t>
      </w:r>
    </w:p>
    <w:p w14:paraId="23ECDC3A"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Transferencias Electrónicas. –</w:t>
      </w:r>
      <w:r w:rsidRPr="004C5507">
        <w:rPr>
          <w:rFonts w:ascii="Avenir Next LT Pro" w:hAnsi="Avenir Next LT Pro" w:cs="Arial"/>
          <w:sz w:val="18"/>
          <w:szCs w:val="18"/>
        </w:rPr>
        <w:t xml:space="preserve"> Si los pagos se realizan a través del Sistema de Transferencias Electrónicas, se acreditarán a más tardar el día hábil siguiente a aquél en que se ordenen las</w:t>
      </w:r>
      <w:r w:rsidRPr="004C5507">
        <w:rPr>
          <w:rFonts w:ascii="Avenir Next LT Pro" w:hAnsi="Avenir Next LT Pro" w:cs="Arial"/>
          <w:spacing w:val="-2"/>
          <w:sz w:val="18"/>
          <w:szCs w:val="18"/>
        </w:rPr>
        <w:t xml:space="preserve"> </w:t>
      </w:r>
      <w:r w:rsidRPr="004C5507">
        <w:rPr>
          <w:rFonts w:ascii="Avenir Next LT Pro" w:hAnsi="Avenir Next LT Pro" w:cs="Arial"/>
          <w:sz w:val="18"/>
          <w:szCs w:val="18"/>
        </w:rPr>
        <w:t>transferencias.</w:t>
      </w:r>
    </w:p>
    <w:p w14:paraId="797A78E2" w14:textId="77777777" w:rsidR="00AB6FA7" w:rsidRPr="004C5507" w:rsidRDefault="00AB6FA7" w:rsidP="00006546">
      <w:pPr>
        <w:pStyle w:val="Textoindependiente"/>
        <w:rPr>
          <w:rFonts w:ascii="Avenir Next LT Pro" w:hAnsi="Avenir Next LT Pro" w:cs="Segoe UI"/>
          <w:sz w:val="18"/>
          <w:szCs w:val="18"/>
          <w:lang w:val="es-MX"/>
        </w:rPr>
      </w:pPr>
    </w:p>
    <w:p w14:paraId="664E25CC" w14:textId="144A853F" w:rsidR="008F1C0B" w:rsidRPr="004C5507" w:rsidRDefault="008F1C0B"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NOVENA.</w:t>
      </w:r>
      <w:r w:rsidRPr="004C5507">
        <w:rPr>
          <w:rFonts w:ascii="Avenir Next LT Pro" w:hAnsi="Avenir Next LT Pro" w:cs="Arial"/>
          <w:b/>
          <w:bCs/>
          <w:sz w:val="18"/>
          <w:szCs w:val="18"/>
          <w:lang w:val="es-MX"/>
        </w:rPr>
        <w:t xml:space="preserve">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CONSULTAS DE SALDOS, TRANSACCIONES Y MOVIMIENTOS</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Para la atención de cualquier tipo de consultas de saldos, aclaraciones, transacciones y movimientos del Crédito e información en general, el ACREDITADO deberá recurrir a la</w:t>
      </w:r>
      <w:r w:rsidR="00C566B8" w:rsidRPr="004C5507">
        <w:rPr>
          <w:rFonts w:ascii="Avenir Next LT Pro" w:hAnsi="Avenir Next LT Pro" w:cs="Arial"/>
          <w:sz w:val="18"/>
          <w:szCs w:val="18"/>
          <w:lang w:val="es-MX"/>
        </w:rPr>
        <w:t xml:space="preserve"> UNE</w:t>
      </w:r>
      <w:r w:rsidRPr="004C5507">
        <w:rPr>
          <w:rFonts w:ascii="Avenir Next LT Pro" w:hAnsi="Avenir Next LT Pro" w:cs="Arial"/>
          <w:sz w:val="18"/>
          <w:szCs w:val="18"/>
          <w:lang w:val="es-MX"/>
        </w:rPr>
        <w:t xml:space="preserve"> del ACREDITANTE mediante escrito, correo electrónico, o cualquier otro medio por el que se puede comprobar fehacientemente su recepción y que contenga los siguientes datos: </w:t>
      </w: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nombre completo del ACREDITADO,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telefónico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del Contrato. Lo anterior debiendo acreditar su personalidad, identificándose plenamente mediante una copia simple de la identificación oficial vigente y con fotografía. En caso de que las consultas de saldos y movimientos se realicen vía telefónica o por correo electrónico, para efectos de su identificación, el ACREDITADO deberá proporcionar el número de su Crédito, así como su fecha de nacimiento o cualquier otro dato que lo identifique plenamente.</w:t>
      </w:r>
    </w:p>
    <w:p w14:paraId="72D52C03" w14:textId="77777777" w:rsidR="00AB6FA7" w:rsidRPr="004C5507" w:rsidRDefault="00AB6FA7" w:rsidP="00006546">
      <w:pPr>
        <w:pStyle w:val="Textoindependiente"/>
        <w:rPr>
          <w:rFonts w:ascii="Avenir Next LT Pro" w:hAnsi="Avenir Next LT Pro" w:cs="Segoe UI"/>
          <w:sz w:val="18"/>
          <w:szCs w:val="18"/>
          <w:lang w:val="es-MX"/>
        </w:rPr>
      </w:pPr>
    </w:p>
    <w:p w14:paraId="4452BEC8" w14:textId="548C64CA" w:rsidR="0044003D" w:rsidRPr="004C5507" w:rsidRDefault="00CF36B9"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DÉCIMA.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0044003D" w:rsidRPr="004C5507">
        <w:rPr>
          <w:rFonts w:ascii="Avenir Next LT Pro" w:hAnsi="Avenir Next LT Pro" w:cs="Segoe UI"/>
          <w:sz w:val="18"/>
          <w:szCs w:val="18"/>
          <w:u w:val="single"/>
          <w:lang w:val="es-MX"/>
        </w:rPr>
        <w:t>VIGENCIA DEL CONTRATO Y DERECHO DE CANCELACIÓN</w:t>
      </w:r>
      <w:r w:rsidR="0044003D" w:rsidRPr="004C5507">
        <w:rPr>
          <w:rFonts w:ascii="Avenir Next LT Pro" w:hAnsi="Avenir Next LT Pro" w:cs="Segoe UI"/>
          <w:sz w:val="18"/>
          <w:szCs w:val="18"/>
          <w:lang w:val="es-MX"/>
        </w:rPr>
        <w:t xml:space="preserve">. </w:t>
      </w:r>
      <w:r w:rsidR="001416DE" w:rsidRPr="004C5507">
        <w:rPr>
          <w:rFonts w:ascii="Avenir Next LT Pro" w:hAnsi="Avenir Next LT Pro" w:cs="Arial"/>
          <w:b w:val="0"/>
          <w:bCs w:val="0"/>
          <w:sz w:val="18"/>
          <w:szCs w:val="18"/>
          <w:lang w:val="es-MX"/>
        </w:rPr>
        <w:t xml:space="preserve">Las PARTES acuerdan que este Contrato tendrá una </w:t>
      </w:r>
      <w:r w:rsidR="001416DE" w:rsidRPr="00320487">
        <w:rPr>
          <w:rFonts w:ascii="Avenir Next LT Pro" w:hAnsi="Avenir Next LT Pro" w:cs="Arial"/>
          <w:b w:val="0"/>
          <w:bCs w:val="0"/>
          <w:sz w:val="18"/>
          <w:szCs w:val="18"/>
          <w:lang w:val="es-MX"/>
        </w:rPr>
        <w:t xml:space="preserve">vigencia de </w:t>
      </w:r>
      <w:r w:rsidR="00582102">
        <w:rPr>
          <w:rFonts w:ascii="Avenir Next LT Pro" w:hAnsi="Avenir Next LT Pro" w:cs="Arial"/>
          <w:b w:val="0"/>
          <w:bCs w:val="0"/>
          <w:sz w:val="18"/>
          <w:szCs w:val="18"/>
          <w:lang w:val="es-MX"/>
        </w:rPr>
        <w:t>15</w:t>
      </w:r>
      <w:r w:rsidR="00670819" w:rsidRPr="00320487">
        <w:rPr>
          <w:rFonts w:ascii="Avenir Next LT Pro" w:hAnsi="Avenir Next LT Pro" w:cs="Arial"/>
          <w:b w:val="0"/>
          <w:bCs w:val="0"/>
          <w:sz w:val="18"/>
          <w:szCs w:val="18"/>
          <w:lang w:val="es-MX"/>
        </w:rPr>
        <w:t xml:space="preserve"> </w:t>
      </w:r>
      <w:r w:rsidR="009D08F7" w:rsidRPr="00320487">
        <w:rPr>
          <w:rFonts w:ascii="Avenir Next LT Pro" w:hAnsi="Avenir Next LT Pro" w:cs="Segoe UI"/>
          <w:b w:val="0"/>
          <w:bCs w:val="0"/>
          <w:sz w:val="18"/>
          <w:szCs w:val="18"/>
          <w:lang w:val="es-MX"/>
        </w:rPr>
        <w:t>(</w:t>
      </w:r>
      <w:r w:rsidR="00582102">
        <w:rPr>
          <w:rFonts w:ascii="Avenir Next LT Pro" w:hAnsi="Avenir Next LT Pro" w:cs="Arial"/>
          <w:b w:val="0"/>
          <w:bCs w:val="0"/>
          <w:sz w:val="18"/>
          <w:szCs w:val="18"/>
          <w:lang w:val="es-MX"/>
        </w:rPr>
        <w:t>quince  </w:t>
      </w:r>
      <w:r w:rsidR="009D08F7" w:rsidRPr="00320487">
        <w:rPr>
          <w:rFonts w:ascii="Avenir Next LT Pro" w:hAnsi="Avenir Next LT Pro" w:cs="Segoe UI"/>
          <w:b w:val="0"/>
          <w:bCs w:val="0"/>
          <w:sz w:val="18"/>
          <w:szCs w:val="18"/>
          <w:lang w:val="es-MX"/>
        </w:rPr>
        <w:t>)</w:t>
      </w:r>
      <w:r w:rsidR="001416DE" w:rsidRPr="00320487">
        <w:rPr>
          <w:rFonts w:ascii="Avenir Next LT Pro" w:hAnsi="Avenir Next LT Pro" w:cs="Arial"/>
          <w:b w:val="0"/>
          <w:bCs w:val="0"/>
          <w:sz w:val="18"/>
          <w:szCs w:val="18"/>
          <w:lang w:val="es-MX"/>
        </w:rPr>
        <w:t xml:space="preserve"> meses</w:t>
      </w:r>
      <w:r w:rsidR="001416DE" w:rsidRPr="004C5507">
        <w:rPr>
          <w:rFonts w:ascii="Avenir Next LT Pro" w:hAnsi="Avenir Next LT Pro" w:cs="Arial"/>
          <w:b w:val="0"/>
          <w:bCs w:val="0"/>
          <w:sz w:val="18"/>
          <w:szCs w:val="18"/>
          <w:lang w:val="es-MX"/>
        </w:rPr>
        <w:t xml:space="preserve"> contados a partir de la fecha de su celebración, misma que es improrrogable.  </w:t>
      </w:r>
    </w:p>
    <w:p w14:paraId="356DE3BC"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709C189F" w14:textId="77777777" w:rsidR="001E0245" w:rsidRPr="004C5507" w:rsidRDefault="001E024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lo anterior, las PARTES acuerdan que este Contrato permanecerá vigente mientras exista algún adeudo, saldo pendiente de pago u obligación pendiente de cubrir a cargo del ACREDITADO; es decir el Contrato seguirá surtiendo efectos legales con todo su valor y fuerza legal hasta que dicho cumplimiento haya sido totalmente subsanado por él mismo o por cualquier tercero con interés jurídico, pudiendo ejercitar el ACREDITANTE las acciones legales pertinentes para exigir al ACREDITADO el cumplimiento de la totalidad de las obligaciones señaladas en este Contrato.  </w:t>
      </w:r>
    </w:p>
    <w:p w14:paraId="4B0FE698" w14:textId="77777777" w:rsidR="00AF3A4D" w:rsidRPr="004C5507" w:rsidRDefault="00AF3A4D" w:rsidP="00006546">
      <w:pPr>
        <w:pStyle w:val="Textoindependiente"/>
        <w:rPr>
          <w:rFonts w:ascii="Avenir Next LT Pro" w:hAnsi="Avenir Next LT Pro" w:cs="Segoe UI"/>
          <w:b w:val="0"/>
          <w:bCs w:val="0"/>
          <w:sz w:val="18"/>
          <w:szCs w:val="18"/>
          <w:lang w:val="es-MX"/>
        </w:rPr>
      </w:pPr>
    </w:p>
    <w:p w14:paraId="0C587EA4" w14:textId="4178125E" w:rsidR="00FA39AB" w:rsidRPr="004C5507" w:rsidRDefault="00FA39AB"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Asimismo, las PARTES convienen que, para el caso en que el ACREDITADO liquide en su totalidad el Importe del Crédito, así como las Comisiones e Intereses correspondientes antes del plazo fijado para ello; el Contrato también dejará de surtir efectos legales entre las PARTES y el ACREDITANTE pondrá a disposición del ACREDITADO, un documento que ampare el finiquito de la operación del Crédito. </w:t>
      </w:r>
    </w:p>
    <w:p w14:paraId="00EC5731"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50C0416B" w14:textId="77777777" w:rsidR="00467AA2" w:rsidRPr="004C5507" w:rsidRDefault="0044003D" w:rsidP="00006546">
      <w:pPr>
        <w:pStyle w:val="Sinespaciado"/>
        <w:jc w:val="both"/>
        <w:rPr>
          <w:rFonts w:ascii="Avenir Next LT Pro" w:hAnsi="Avenir Next LT Pro" w:cs="Arial"/>
          <w:sz w:val="18"/>
          <w:szCs w:val="18"/>
          <w:lang w:val="es-MX"/>
        </w:rPr>
      </w:pPr>
      <w:r w:rsidRPr="004C5507">
        <w:rPr>
          <w:rFonts w:ascii="Avenir Next LT Pro" w:hAnsi="Avenir Next LT Pro" w:cs="Segoe UI"/>
          <w:sz w:val="18"/>
          <w:szCs w:val="18"/>
          <w:lang w:val="es-MX"/>
        </w:rPr>
        <w:t xml:space="preserve">El ACREDITADO, de conformidad con lo dispuesto en el artículo 11 Bis 1 de la </w:t>
      </w:r>
      <w:r w:rsidRPr="004C5507">
        <w:rPr>
          <w:rFonts w:ascii="Avenir Next LT Pro" w:hAnsi="Avenir Next LT Pro" w:cs="Segoe UI"/>
          <w:i/>
          <w:iCs/>
          <w:sz w:val="18"/>
          <w:szCs w:val="18"/>
          <w:lang w:val="es-MX"/>
        </w:rPr>
        <w:t>Ley para la Transparencia y Ordenamiento de los Servicios Financieros</w:t>
      </w:r>
      <w:r w:rsidRPr="004C5507">
        <w:rPr>
          <w:rFonts w:ascii="Avenir Next LT Pro" w:hAnsi="Avenir Next LT Pro" w:cs="Segoe UI"/>
          <w:sz w:val="18"/>
          <w:szCs w:val="18"/>
          <w:lang w:val="es-MX"/>
        </w:rPr>
        <w:t>, contará con un periodo de gracia de 10 (diez) días hábiles posteriores a la firma de</w:t>
      </w:r>
      <w:r w:rsidR="00FA39AB" w:rsidRPr="004C5507">
        <w:rPr>
          <w:rFonts w:ascii="Avenir Next LT Pro" w:hAnsi="Avenir Next LT Pro" w:cs="Segoe UI"/>
          <w:sz w:val="18"/>
          <w:szCs w:val="18"/>
          <w:lang w:val="es-MX"/>
        </w:rPr>
        <w:t xml:space="preserve"> este</w:t>
      </w:r>
      <w:r w:rsidRPr="004C5507">
        <w:rPr>
          <w:rFonts w:ascii="Avenir Next LT Pro" w:hAnsi="Avenir Next LT Pro" w:cs="Segoe UI"/>
          <w:sz w:val="18"/>
          <w:szCs w:val="18"/>
          <w:lang w:val="es-MX"/>
        </w:rPr>
        <w:t xml:space="preserve"> Contrato para cancelarlo,</w:t>
      </w:r>
      <w:r w:rsidRPr="004C5507">
        <w:rPr>
          <w:rFonts w:ascii="Avenir Next LT Pro" w:hAnsi="Avenir Next LT Pro" w:cs="Segoe UI"/>
          <w:b/>
          <w:bCs/>
          <w:sz w:val="18"/>
          <w:szCs w:val="18"/>
          <w:lang w:val="es-MX"/>
        </w:rPr>
        <w:t xml:space="preserve"> </w:t>
      </w:r>
      <w:r w:rsidR="00467AA2" w:rsidRPr="004C5507">
        <w:rPr>
          <w:rFonts w:ascii="Avenir Next LT Pro" w:hAnsi="Avenir Next LT Pro" w:cs="Arial"/>
          <w:sz w:val="18"/>
          <w:szCs w:val="18"/>
          <w:lang w:val="es-MX"/>
        </w:rPr>
        <w:t xml:space="preserve">sin responsabilidad alguna para el ACREDITADO, en cuyo caso, el ACREDITANTE no podrá cobrar Comisión, Interés o penalización alguna; lo anterior, siempre y cuando el ACREDITADO no haya dispuesto ya sea de manera parcial o total del Crédito otorgado.  </w:t>
      </w:r>
    </w:p>
    <w:p w14:paraId="05D9AC80" w14:textId="7A9A9237" w:rsidR="0044003D" w:rsidRPr="004C5507" w:rsidRDefault="0044003D" w:rsidP="00006546">
      <w:pPr>
        <w:pStyle w:val="Textoindependiente"/>
        <w:rPr>
          <w:rFonts w:ascii="Avenir Next LT Pro" w:hAnsi="Avenir Next LT Pro" w:cs="Segoe UI"/>
          <w:b w:val="0"/>
          <w:bCs w:val="0"/>
          <w:sz w:val="18"/>
          <w:szCs w:val="18"/>
          <w:lang w:val="es-MX"/>
        </w:rPr>
      </w:pPr>
    </w:p>
    <w:p w14:paraId="49A12EEC" w14:textId="3619E5A3" w:rsidR="009C2D5C" w:rsidRPr="004C5507" w:rsidRDefault="00114C15"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PRIMERA.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9C2D5C" w:rsidRPr="004C5507">
        <w:rPr>
          <w:rFonts w:ascii="Avenir Next LT Pro" w:hAnsi="Avenir Next LT Pro" w:cs="Arial"/>
          <w:b/>
          <w:sz w:val="18"/>
          <w:szCs w:val="18"/>
          <w:u w:val="single"/>
          <w:lang w:val="es-MX"/>
        </w:rPr>
        <w:t>MODIFICACIONES</w:t>
      </w:r>
      <w:r w:rsidR="009C2D5C" w:rsidRPr="004C5507">
        <w:rPr>
          <w:rFonts w:ascii="Avenir Next LT Pro" w:hAnsi="Avenir Next LT Pro" w:cs="Arial"/>
          <w:b/>
          <w:bCs/>
          <w:sz w:val="18"/>
          <w:szCs w:val="18"/>
          <w:lang w:val="es-MX"/>
        </w:rPr>
        <w:t>.</w:t>
      </w:r>
      <w:r w:rsidR="009C2D5C" w:rsidRPr="004C5507">
        <w:rPr>
          <w:rFonts w:ascii="Avenir Next LT Pro" w:hAnsi="Avenir Next LT Pro" w:cs="Arial"/>
          <w:sz w:val="18"/>
          <w:szCs w:val="18"/>
          <w:lang w:val="es-MX"/>
        </w:rPr>
        <w:t xml:space="preserve"> Conforme a lo dispuesto en el artículo 17 de las </w:t>
      </w:r>
      <w:r w:rsidR="009C2D5C" w:rsidRPr="004C5507">
        <w:rPr>
          <w:rFonts w:ascii="Avenir Next LT Pro" w:hAnsi="Avenir Next LT Pro" w:cs="Arial"/>
          <w:i/>
          <w:iCs/>
          <w:sz w:val="18"/>
          <w:szCs w:val="18"/>
          <w:lang w:val="es-MX"/>
        </w:rPr>
        <w:t>Disposiciones de Carácter General en Materia de Transparencia aplicables a las Sociedades Financieras de Objeto Múltiple, Entidades no Reguladas</w:t>
      </w:r>
      <w:r w:rsidR="009C2D5C" w:rsidRPr="004C5507">
        <w:rPr>
          <w:rFonts w:ascii="Avenir Next LT Pro" w:hAnsi="Avenir Next LT Pro" w:cs="Arial"/>
          <w:sz w:val="18"/>
          <w:szCs w:val="18"/>
          <w:lang w:val="es-MX"/>
        </w:rPr>
        <w:t>, las PARTES acuerdan que en caso de que el ACREDITANTE desee modificar los términos y condiciones de este Contrato, deberá notificar</w:t>
      </w:r>
      <w:r w:rsidR="00F27EDF" w:rsidRPr="004C5507">
        <w:rPr>
          <w:rFonts w:ascii="Avenir Next LT Pro" w:hAnsi="Avenir Next LT Pro" w:cs="Arial"/>
          <w:sz w:val="18"/>
          <w:szCs w:val="18"/>
          <w:lang w:val="es-MX"/>
        </w:rPr>
        <w:t xml:space="preserve"> a través del estado de cuenta</w:t>
      </w:r>
      <w:r w:rsidR="009C2D5C" w:rsidRPr="004C5507">
        <w:rPr>
          <w:rFonts w:ascii="Avenir Next LT Pro" w:hAnsi="Avenir Next LT Pro" w:cs="Arial"/>
          <w:sz w:val="18"/>
          <w:szCs w:val="18"/>
          <w:lang w:val="es-MX"/>
        </w:rPr>
        <w:t xml:space="preserve"> </w:t>
      </w:r>
      <w:r w:rsidR="00F27EDF" w:rsidRPr="004C5507">
        <w:rPr>
          <w:rFonts w:ascii="Avenir Next LT Pro" w:hAnsi="Avenir Next LT Pro" w:cs="Arial"/>
          <w:sz w:val="18"/>
          <w:szCs w:val="18"/>
          <w:lang w:val="es-MX"/>
        </w:rPr>
        <w:t xml:space="preserve"> y </w:t>
      </w:r>
      <w:r w:rsidR="009C2D5C" w:rsidRPr="004C5507">
        <w:rPr>
          <w:rFonts w:ascii="Avenir Next LT Pro" w:hAnsi="Avenir Next LT Pro" w:cs="Arial"/>
          <w:sz w:val="18"/>
          <w:szCs w:val="18"/>
          <w:lang w:val="es-MX"/>
        </w:rPr>
        <w:t>con una anticipación de por lo menos 30 (treinta) días naturales a la fecha en que se pretenda que entren en vigor las modificaciones propuestas por el ACREDITANTE, informando claramente los términos y condiciones que serían modificados y las consecuencias de dichas modificaciones.</w:t>
      </w:r>
      <w:r w:rsidR="00270E32" w:rsidRPr="004C5507">
        <w:rPr>
          <w:rFonts w:ascii="Avenir Next LT Pro" w:hAnsi="Avenir Next LT Pro" w:cs="Arial"/>
          <w:sz w:val="18"/>
          <w:szCs w:val="18"/>
          <w:lang w:val="es-MX"/>
        </w:rPr>
        <w:t xml:space="preserve"> </w:t>
      </w:r>
    </w:p>
    <w:p w14:paraId="4791FEA9"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46E36B97"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no esté de acuerdo con las modificaciones propuestas por el ACREDITANTE al contenido y términos de este Contrato, podrá solicitar la terminación anticipada del Contrato dentro de los 30 (treinta) días naturales posteriores al aviso, sin responsabilidad alguna a su cargo y bajo las condiciones originalmente pactadas, debiendo cubrir, en su caso, los adeudos que se generen hasta el término del plazo otorgado para el pago del Crédito, sin que el ACREDITANTE pueda cobrarle penalización alguna por dicha causa.</w:t>
      </w:r>
    </w:p>
    <w:p w14:paraId="1DA363AA" w14:textId="77777777" w:rsidR="009C2D5C" w:rsidRPr="004C5507" w:rsidRDefault="009C2D5C" w:rsidP="00006546">
      <w:pPr>
        <w:pStyle w:val="Sinespaciado"/>
        <w:jc w:val="both"/>
        <w:rPr>
          <w:rFonts w:ascii="Avenir Next LT Pro" w:hAnsi="Avenir Next LT Pro" w:cs="Arial"/>
          <w:sz w:val="18"/>
          <w:szCs w:val="18"/>
          <w:lang w:val="es-MX"/>
        </w:rPr>
      </w:pPr>
    </w:p>
    <w:p w14:paraId="20332223" w14:textId="77777777" w:rsidR="009C2D5C" w:rsidRPr="004C5507" w:rsidRDefault="009C2D5C" w:rsidP="00006546">
      <w:pPr>
        <w:pStyle w:val="Sinespaciado"/>
        <w:jc w:val="both"/>
        <w:rPr>
          <w:rFonts w:ascii="Avenir Next LT Pro" w:hAnsi="Avenir Next LT Pro" w:cs="Arial"/>
          <w:sz w:val="18"/>
          <w:szCs w:val="18"/>
          <w:lang w:val="es-MX"/>
        </w:rPr>
      </w:pPr>
      <w:bookmarkStart w:id="1" w:name="_Hlk180581470"/>
      <w:r w:rsidRPr="004C5507">
        <w:rPr>
          <w:rFonts w:ascii="Avenir Next LT Pro" w:hAnsi="Avenir Next LT Pro" w:cs="Arial"/>
          <w:sz w:val="18"/>
          <w:szCs w:val="18"/>
          <w:lang w:val="es-MX"/>
        </w:rPr>
        <w:t>Con la finalidad de dar certeza jurídica y favorecer la transparencia en beneficio del ACREDITADO, se hace de su conocimiento que cualquier aviso de modificación de este Contrato contendrá la denominación social y logotipo del ACREDITANTE; nombre del producto financiero objeto de este Contrato; datos de contacto completos de su UNE; un resumen de todas las modificaciones; fecha a partir de la cual entrarán en vigor las modificaciones del Contrato, así como le recordará el derecho que le corresponde para dar por terminado el Contrato de manera anticipada en caso de no estar de acuerdo con las modificaciones de mérito.</w:t>
      </w:r>
      <w:bookmarkEnd w:id="1"/>
    </w:p>
    <w:p w14:paraId="64B16717" w14:textId="77777777" w:rsidR="009C2D5C" w:rsidRPr="004C5507" w:rsidRDefault="009C2D5C" w:rsidP="00006546">
      <w:pPr>
        <w:pStyle w:val="Sinespaciado"/>
        <w:jc w:val="both"/>
        <w:rPr>
          <w:rFonts w:ascii="Avenir Next LT Pro" w:hAnsi="Avenir Next LT Pro" w:cs="Arial"/>
          <w:sz w:val="18"/>
          <w:szCs w:val="18"/>
          <w:lang w:val="es-MX"/>
        </w:rPr>
      </w:pPr>
    </w:p>
    <w:p w14:paraId="04CCB70C" w14:textId="77777777" w:rsidR="009C2D5C" w:rsidRPr="004C5507" w:rsidRDefault="009C2D5C" w:rsidP="00006546">
      <w:pPr>
        <w:adjustRightInd w:val="0"/>
        <w:jc w:val="both"/>
        <w:rPr>
          <w:rFonts w:ascii="Avenir Next LT Pro" w:hAnsi="Avenir Next LT Pro" w:cs="Arial"/>
          <w:sz w:val="18"/>
          <w:szCs w:val="18"/>
        </w:rPr>
      </w:pPr>
      <w:r w:rsidRPr="004C5507">
        <w:rPr>
          <w:rFonts w:ascii="Avenir Next LT Pro" w:hAnsi="Avenir Next LT Pro" w:cs="Arial"/>
          <w:sz w:val="18"/>
          <w:szCs w:val="18"/>
        </w:rPr>
        <w:t>Lo anterior, en el entendido que no podrán establecerse nuevas Comisiones, incrementar el monto de las Comisiones</w:t>
      </w:r>
      <w:r w:rsidRPr="004C5507">
        <w:rPr>
          <w:rFonts w:ascii="Avenir Next LT Pro" w:hAnsi="Avenir Next LT Pro" w:cs="Arial"/>
          <w:spacing w:val="-18"/>
          <w:sz w:val="18"/>
          <w:szCs w:val="18"/>
        </w:rPr>
        <w:t xml:space="preserve"> </w:t>
      </w:r>
      <w:r w:rsidRPr="004C5507">
        <w:rPr>
          <w:rFonts w:ascii="Avenir Next LT Pro" w:hAnsi="Avenir Next LT Pro" w:cs="Arial"/>
          <w:sz w:val="18"/>
          <w:szCs w:val="18"/>
        </w:rPr>
        <w:t>ni</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modificarse</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las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tasas</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de</w:t>
      </w:r>
      <w:r w:rsidRPr="004C5507">
        <w:rPr>
          <w:rFonts w:ascii="Avenir Next LT Pro" w:hAnsi="Avenir Next LT Pro" w:cs="Arial"/>
          <w:spacing w:val="-9"/>
          <w:sz w:val="18"/>
          <w:szCs w:val="18"/>
        </w:rPr>
        <w:t xml:space="preserve"> </w:t>
      </w:r>
      <w:r w:rsidRPr="004C5507">
        <w:rPr>
          <w:rFonts w:ascii="Avenir Next LT Pro" w:hAnsi="Avenir Next LT Pro" w:cs="Arial"/>
          <w:sz w:val="18"/>
          <w:szCs w:val="18"/>
        </w:rPr>
        <w:t>Interés</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previstas</w:t>
      </w:r>
      <w:r w:rsidRPr="004C5507">
        <w:rPr>
          <w:rFonts w:ascii="Avenir Next LT Pro" w:hAnsi="Avenir Next LT Pro" w:cs="Arial"/>
          <w:spacing w:val="-13"/>
          <w:sz w:val="18"/>
          <w:szCs w:val="18"/>
        </w:rPr>
        <w:t xml:space="preserve"> </w:t>
      </w:r>
      <w:r w:rsidRPr="004C5507">
        <w:rPr>
          <w:rFonts w:ascii="Avenir Next LT Pro" w:hAnsi="Avenir Next LT Pro" w:cs="Arial"/>
          <w:sz w:val="18"/>
          <w:szCs w:val="18"/>
        </w:rPr>
        <w:t>en</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el</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Contrato, salvo en casos de reestructura y previo consentimiento expreso del</w:t>
      </w:r>
      <w:r w:rsidRPr="004C5507">
        <w:rPr>
          <w:rFonts w:ascii="Avenir Next LT Pro" w:hAnsi="Avenir Next LT Pro" w:cs="Arial"/>
          <w:spacing w:val="-3"/>
          <w:sz w:val="18"/>
          <w:szCs w:val="18"/>
        </w:rPr>
        <w:t xml:space="preserve"> </w:t>
      </w:r>
      <w:r w:rsidRPr="004C5507">
        <w:rPr>
          <w:rFonts w:ascii="Avenir Next LT Pro" w:hAnsi="Avenir Next LT Pro" w:cs="Arial"/>
          <w:sz w:val="18"/>
          <w:szCs w:val="18"/>
        </w:rPr>
        <w:t xml:space="preserve">ACREDITADO. </w:t>
      </w:r>
    </w:p>
    <w:p w14:paraId="3C970B18" w14:textId="23A0C9E4" w:rsidR="009C2D5C" w:rsidRPr="004C5507" w:rsidRDefault="009C2D5C" w:rsidP="00006546">
      <w:pPr>
        <w:pStyle w:val="Sinespaciado"/>
        <w:jc w:val="both"/>
        <w:rPr>
          <w:rFonts w:ascii="Avenir Next LT Pro" w:hAnsi="Avenir Next LT Pro" w:cs="Arial"/>
          <w:sz w:val="18"/>
          <w:szCs w:val="18"/>
          <w:lang w:val="es-MX"/>
        </w:rPr>
      </w:pPr>
    </w:p>
    <w:p w14:paraId="0991795B"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las modificaciones entrarán en vigor en el plazo indicado en esta Cláusula por lo que, de no existir objeción por parte del ACREDITADO, las PARTES se sujetarán a los términos y condiciones expresados en dichas modificaciones.  </w:t>
      </w:r>
    </w:p>
    <w:p w14:paraId="0ABB58BC" w14:textId="2CE93F2C" w:rsidR="0044003D" w:rsidRPr="004C5507" w:rsidRDefault="0044003D" w:rsidP="00006546">
      <w:pPr>
        <w:pStyle w:val="Textoindependiente"/>
        <w:rPr>
          <w:rFonts w:ascii="Avenir Next LT Pro" w:eastAsiaTheme="minorHAnsi" w:hAnsi="Avenir Next LT Pro" w:cs="Segoe UI"/>
          <w:bCs w:val="0"/>
          <w:sz w:val="18"/>
          <w:szCs w:val="18"/>
          <w:lang w:val="es-MX"/>
        </w:rPr>
      </w:pPr>
    </w:p>
    <w:p w14:paraId="2C56B8BF" w14:textId="3E284BF9" w:rsidR="00706DB1"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SEGUNDA.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706DB1" w:rsidRPr="004C5507">
        <w:rPr>
          <w:rFonts w:ascii="Avenir Next LT Pro" w:hAnsi="Avenir Next LT Pro" w:cs="Arial"/>
          <w:b/>
          <w:sz w:val="18"/>
          <w:szCs w:val="18"/>
          <w:u w:val="single"/>
          <w:lang w:val="es-MX"/>
        </w:rPr>
        <w:t>TERMINACIÓN ANTICIPADA DEL CONTRATO</w:t>
      </w:r>
      <w:r w:rsidR="00706DB1" w:rsidRPr="004C5507">
        <w:rPr>
          <w:rFonts w:ascii="Avenir Next LT Pro" w:hAnsi="Avenir Next LT Pro" w:cs="Arial"/>
          <w:b/>
          <w:bCs/>
          <w:sz w:val="18"/>
          <w:szCs w:val="18"/>
          <w:lang w:val="es-MX"/>
        </w:rPr>
        <w:t>.</w:t>
      </w:r>
      <w:r w:rsidR="00706DB1" w:rsidRPr="004C5507">
        <w:rPr>
          <w:rFonts w:ascii="Avenir Next LT Pro" w:hAnsi="Avenir Next LT Pro" w:cs="Arial"/>
          <w:sz w:val="18"/>
          <w:szCs w:val="18"/>
          <w:lang w:val="es-MX"/>
        </w:rPr>
        <w:t xml:space="preserve"> El ACREDITADO podrá solicitar en todo momento y por escrito con firma autógrafa, en cualquier sucursal u oficina del ACREDITANTE o a través de correo </w:t>
      </w:r>
      <w:r w:rsidR="00706DB1" w:rsidRPr="004C5507">
        <w:rPr>
          <w:rFonts w:ascii="Avenir Next LT Pro" w:hAnsi="Avenir Next LT Pro" w:cs="Arial"/>
          <w:sz w:val="18"/>
          <w:szCs w:val="18"/>
          <w:lang w:val="es-MX"/>
        </w:rPr>
        <w:lastRenderedPageBreak/>
        <w:t>electrónico</w:t>
      </w:r>
      <w:r w:rsidR="00E87DAE" w:rsidRPr="004C5507">
        <w:rPr>
          <w:rFonts w:ascii="Avenir Next LT Pro" w:hAnsi="Avenir Next LT Pro" w:cs="Arial"/>
          <w:sz w:val="18"/>
          <w:szCs w:val="18"/>
          <w:lang w:val="es-MX"/>
        </w:rPr>
        <w:t>: cobranza@creze.com</w:t>
      </w:r>
      <w:r w:rsidR="00706DB1" w:rsidRPr="004C5507">
        <w:rPr>
          <w:rFonts w:ascii="Avenir Next LT Pro" w:hAnsi="Avenir Next LT Pro" w:cs="Arial"/>
          <w:sz w:val="18"/>
          <w:szCs w:val="18"/>
          <w:lang w:val="es-MX"/>
        </w:rPr>
        <w:t>, la terminación anticipada de este Contrato, debiendo cubrir para ello, el monto total del adeudo del Crédito de manera inmediata hasta la fecha en que realice el pago, previa solicitud de terminación en la cual deberá exponer de manera detallada los motivos por los cuales ha tomado dicha decisión; por su parte el ACREDITANTE le proporcionará acuse de recibo y clave de confirmación o número de folio y se cerciorará de la autenticidad y veracidad de la identidad del ACREDITADO que formule la solicitud de terminación respectiva, confirmado sus datos personales vía telefónica, o cualquier otro medio pactado y podrá requerir que se adjunte copia simple de su identificación oficial.</w:t>
      </w:r>
    </w:p>
    <w:p w14:paraId="15FA3727" w14:textId="77777777" w:rsidR="00706DB1" w:rsidRPr="004C5507" w:rsidRDefault="00706DB1" w:rsidP="00006546">
      <w:pPr>
        <w:pStyle w:val="Sinespaciado"/>
        <w:jc w:val="both"/>
        <w:rPr>
          <w:rFonts w:ascii="Avenir Next LT Pro" w:hAnsi="Avenir Next LT Pro" w:cs="Arial"/>
          <w:sz w:val="18"/>
          <w:szCs w:val="18"/>
          <w:lang w:val="es-MX"/>
        </w:rPr>
      </w:pPr>
    </w:p>
    <w:p w14:paraId="3B229CC0" w14:textId="15DE67DC"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ACREDITANTE dará por terminado el Contrato a más tardar el día hábil siguiente a aquél en que reciba la solicitud si no existen adeudos. De lo contrario, el ACREDITANTE, comunicará al ACREDITADO, a más tardar el día hábil siguiente al de la recepción de la solicitud, el importe de los adeudos y dentro de los 5 (cinco) días hábiles siguientes al de la recepción de la solicitud, pondrá a su disposición dicho dato a determinada fecha, en una carta de liquidación, en </w:t>
      </w:r>
      <w:r w:rsidR="0049265D" w:rsidRPr="004C5507">
        <w:rPr>
          <w:rFonts w:ascii="Avenir Next LT Pro" w:hAnsi="Avenir Next LT Pro" w:cs="Arial"/>
          <w:sz w:val="18"/>
          <w:szCs w:val="18"/>
          <w:lang w:val="es-MX"/>
        </w:rPr>
        <w:t>el domicilio d</w:t>
      </w:r>
      <w:r w:rsidR="00142883" w:rsidRPr="004C5507">
        <w:rPr>
          <w:rFonts w:ascii="Avenir Next LT Pro" w:hAnsi="Avenir Next LT Pro" w:cs="Arial"/>
          <w:sz w:val="18"/>
          <w:szCs w:val="18"/>
          <w:lang w:val="es-MX"/>
        </w:rPr>
        <w:t xml:space="preserve">el ACREDITANTE o en </w:t>
      </w:r>
      <w:r w:rsidRPr="004C5507">
        <w:rPr>
          <w:rFonts w:ascii="Avenir Next LT Pro" w:hAnsi="Avenir Next LT Pro" w:cs="Arial"/>
          <w:sz w:val="18"/>
          <w:szCs w:val="18"/>
          <w:lang w:val="es-MX"/>
        </w:rPr>
        <w:t>la sucursal elegida por el ACREDITADO, y una vez liquidados los adeudos se dará por terminado el Contrato.</w:t>
      </w:r>
      <w:r w:rsidR="00CD238A" w:rsidRPr="004C5507">
        <w:rPr>
          <w:rFonts w:ascii="Avenir Next LT Pro" w:hAnsi="Avenir Next LT Pro" w:cs="Arial"/>
          <w:sz w:val="18"/>
          <w:szCs w:val="18"/>
          <w:lang w:val="es-MX"/>
        </w:rPr>
        <w:t xml:space="preserve"> </w:t>
      </w:r>
    </w:p>
    <w:p w14:paraId="39E43376" w14:textId="77777777" w:rsidR="00706DB1" w:rsidRPr="004C5507" w:rsidRDefault="00706DB1" w:rsidP="00006546">
      <w:pPr>
        <w:pStyle w:val="Sinespaciado"/>
        <w:jc w:val="both"/>
        <w:rPr>
          <w:rFonts w:ascii="Avenir Next LT Pro" w:hAnsi="Avenir Next LT Pro" w:cs="Arial"/>
          <w:sz w:val="18"/>
          <w:szCs w:val="18"/>
          <w:lang w:val="es-MX"/>
        </w:rPr>
      </w:pPr>
    </w:p>
    <w:p w14:paraId="02971B2D"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Una vez realizado el pago de los adeudos, dentro de los 10 (diez) días hábiles siguientes al mismo, el ACREDITANTE pondrá a disposición del ACREDITADO, un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documento donde se dé la constancia del fin de la relación contractual y la inexistencia de adeudos.</w:t>
      </w:r>
    </w:p>
    <w:p w14:paraId="79FA30A3" w14:textId="77777777" w:rsidR="00706DB1" w:rsidRPr="004C5507" w:rsidRDefault="00706DB1" w:rsidP="00006546">
      <w:pPr>
        <w:pStyle w:val="Sinespaciado"/>
        <w:jc w:val="both"/>
        <w:rPr>
          <w:rFonts w:ascii="Avenir Next LT Pro" w:hAnsi="Avenir Next LT Pro" w:cs="Arial"/>
          <w:sz w:val="18"/>
          <w:szCs w:val="18"/>
          <w:lang w:val="es-MX"/>
        </w:rPr>
      </w:pPr>
    </w:p>
    <w:p w14:paraId="0E28CC44"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tenga un saldo a favor, el ACREDITANTE le notificará al ACREDITADO a más tardar al día hábil siguiente, el saldo a favor, en su caso, y el número de orden de pago para su cobro en la fecha en que acuerden las PARTES.</w:t>
      </w:r>
    </w:p>
    <w:p w14:paraId="4E30F83C" w14:textId="77777777" w:rsidR="00706DB1" w:rsidRPr="004C5507" w:rsidRDefault="00706DB1" w:rsidP="00006546">
      <w:pPr>
        <w:pStyle w:val="Sinespaciado"/>
        <w:jc w:val="both"/>
        <w:rPr>
          <w:rFonts w:ascii="Avenir Next LT Pro" w:hAnsi="Avenir Next LT Pro" w:cs="Arial"/>
          <w:sz w:val="18"/>
          <w:szCs w:val="18"/>
          <w:lang w:val="es-MX"/>
        </w:rPr>
      </w:pPr>
    </w:p>
    <w:p w14:paraId="47B00417" w14:textId="77777777"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En caso de que el ACREDITADO no solicite al ACREDITANTE la terminación anticipada del Contrato y realice el pago de la totalidad del Crédito otorgado, así como de las demás cantidades pactadas en este Contrato, el ACREDITANTE entregará o mantendrá a disposición del ACREDITADO, el </w:t>
      </w:r>
      <w:r w:rsidRPr="004C5507">
        <w:rPr>
          <w:rFonts w:ascii="Avenir Next LT Pro" w:hAnsi="Avenir Next LT Pro" w:cs="Arial"/>
          <w:b w:val="0"/>
          <w:bCs w:val="0"/>
          <w:i/>
          <w:iCs/>
          <w:sz w:val="18"/>
          <w:szCs w:val="18"/>
          <w:lang w:val="es-MX"/>
        </w:rPr>
        <w:t>Estado de Cuenta</w:t>
      </w:r>
      <w:r w:rsidRPr="004C5507">
        <w:rPr>
          <w:rFonts w:ascii="Avenir Next LT Pro" w:hAnsi="Avenir Next LT Pro" w:cs="Arial"/>
          <w:b w:val="0"/>
          <w:bCs w:val="0"/>
          <w:sz w:val="18"/>
          <w:szCs w:val="18"/>
          <w:lang w:val="es-MX"/>
        </w:rPr>
        <w:t xml:space="preserve"> o documento en el que conste el fin de la relación contractual y la inexistencia de adeudos derivados exclusivamente de dicha relación, dentro de los 10 (diez) días hábiles a partir de que se hubiera realizado el pago de los adeudos o en la siguiente fecha de corte.</w:t>
      </w:r>
    </w:p>
    <w:p w14:paraId="4699CE95" w14:textId="77777777" w:rsidR="00706DB1" w:rsidRPr="004C5507" w:rsidRDefault="00706DB1" w:rsidP="00006546">
      <w:pPr>
        <w:pStyle w:val="Textoindependiente"/>
        <w:tabs>
          <w:tab w:val="left" w:pos="9356"/>
        </w:tabs>
        <w:rPr>
          <w:rFonts w:ascii="Avenir Next LT Pro" w:hAnsi="Avenir Next LT Pro" w:cs="Arial"/>
          <w:sz w:val="18"/>
          <w:szCs w:val="18"/>
          <w:lang w:val="es-MX"/>
        </w:rPr>
      </w:pPr>
    </w:p>
    <w:p w14:paraId="1596F702" w14:textId="2608B696"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bookmarkStart w:id="2" w:name="_Hlk180582174"/>
      <w:r w:rsidRPr="004C5507">
        <w:rPr>
          <w:rFonts w:ascii="Avenir Next LT Pro" w:hAnsi="Avenir Next LT Pro" w:cs="Arial"/>
          <w:b w:val="0"/>
          <w:bCs w:val="0"/>
          <w:sz w:val="18"/>
          <w:szCs w:val="18"/>
          <w:lang w:val="es-MX"/>
        </w:rPr>
        <w:t xml:space="preserve">En caso de terminación anticipada del Contrato, el ACREDITANTE se abstendrá de condicionar la terminación del Contrato a cualquier otro acto no previsto en el mismo, así como a cobrar al ACREDITADO Comisión o penalización alguna por esta circunstancia. Así mismo, una vez terminado este Contrato, el ACREDITANTE reportará a las Sociedades de Información Crediticia que la cuenta está cerrada y sin adeudos de conformidad con lo previsto en el artículo 20, fracción IV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y se cancelará el cobro de los productos o servicios asociados, en caso de ser aplicable</w:t>
      </w:r>
      <w:r w:rsidR="00FD6F09" w:rsidRPr="004C5507">
        <w:rPr>
          <w:rFonts w:ascii="Avenir Next LT Pro" w:hAnsi="Avenir Next LT Pro" w:cs="Arial"/>
          <w:b w:val="0"/>
          <w:bCs w:val="0"/>
          <w:sz w:val="18"/>
          <w:szCs w:val="18"/>
          <w:lang w:val="es-MX"/>
        </w:rPr>
        <w:t>s</w:t>
      </w:r>
      <w:r w:rsidRPr="004C5507">
        <w:rPr>
          <w:rFonts w:ascii="Avenir Next LT Pro" w:hAnsi="Avenir Next LT Pro" w:cs="Arial"/>
          <w:b w:val="0"/>
          <w:bCs w:val="0"/>
          <w:sz w:val="18"/>
          <w:szCs w:val="18"/>
          <w:lang w:val="es-MX"/>
        </w:rPr>
        <w:t xml:space="preserve"> est</w:t>
      </w:r>
      <w:r w:rsidR="00FD6F09" w:rsidRPr="004C5507">
        <w:rPr>
          <w:rFonts w:ascii="Avenir Next LT Pro" w:hAnsi="Avenir Next LT Pro" w:cs="Arial"/>
          <w:b w:val="0"/>
          <w:bCs w:val="0"/>
          <w:sz w:val="18"/>
          <w:szCs w:val="18"/>
          <w:lang w:val="es-MX"/>
        </w:rPr>
        <w:t>os últimos</w:t>
      </w:r>
      <w:r w:rsidRPr="004C5507">
        <w:rPr>
          <w:rFonts w:ascii="Avenir Next LT Pro" w:hAnsi="Avenir Next LT Pro" w:cs="Arial"/>
          <w:b w:val="0"/>
          <w:bCs w:val="0"/>
          <w:sz w:val="18"/>
          <w:szCs w:val="18"/>
          <w:lang w:val="es-MX"/>
        </w:rPr>
        <w:t>.</w:t>
      </w:r>
    </w:p>
    <w:p w14:paraId="68C49D44" w14:textId="77777777"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p>
    <w:p w14:paraId="19D1331F" w14:textId="0F23FC34"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r w:rsidRPr="008D63FC">
        <w:rPr>
          <w:rFonts w:ascii="Avenir Next LT Pro" w:hAnsi="Avenir Next LT Pro" w:cs="Arial"/>
          <w:b w:val="0"/>
          <w:bCs w:val="0"/>
          <w:sz w:val="18"/>
          <w:szCs w:val="18"/>
          <w:lang w:val="es-MX"/>
        </w:rPr>
        <w:t xml:space="preserve">Lo anterior, sin perjuicio de mencionar que adicional al procedimiento de terminación anticipada del presente Contrato, el ACREDITADO podrá solicitar la cancelación de la domiciliación de los pagos del Crédito, sin costo alguno a su cargo, debiendo el ACREDITADO acudir directamente a la institución bancaria donde tenga </w:t>
      </w:r>
      <w:proofErr w:type="spellStart"/>
      <w:r w:rsidRPr="008D63FC">
        <w:rPr>
          <w:rFonts w:ascii="Avenir Next LT Pro" w:hAnsi="Avenir Next LT Pro" w:cs="Arial"/>
          <w:b w:val="0"/>
          <w:bCs w:val="0"/>
          <w:sz w:val="18"/>
          <w:szCs w:val="18"/>
          <w:lang w:val="es-MX"/>
        </w:rPr>
        <w:t>aperturada</w:t>
      </w:r>
      <w:proofErr w:type="spellEnd"/>
      <w:r w:rsidRPr="008D63FC">
        <w:rPr>
          <w:rFonts w:ascii="Avenir Next LT Pro" w:hAnsi="Avenir Next LT Pro" w:cs="Arial"/>
          <w:b w:val="0"/>
          <w:bCs w:val="0"/>
          <w:sz w:val="18"/>
          <w:szCs w:val="18"/>
          <w:lang w:val="es-MX"/>
        </w:rPr>
        <w:t xml:space="preserve"> y vigente la cuenta bancaria de depósito a la vista o cuenta de ahorro en la cual se estén realizando los cobros domiciliados. Ello sin que el ACREDITANTE pueda cobrar Comisión o penalización alguna por dicha causa.</w:t>
      </w:r>
    </w:p>
    <w:bookmarkEnd w:id="2"/>
    <w:p w14:paraId="7DD2344A" w14:textId="5B8EC923" w:rsidR="009C2D5C" w:rsidRPr="004C5507" w:rsidRDefault="009C2D5C" w:rsidP="00006546">
      <w:pPr>
        <w:pStyle w:val="Textoindependiente"/>
        <w:rPr>
          <w:rFonts w:ascii="Avenir Next LT Pro" w:eastAsiaTheme="minorHAnsi" w:hAnsi="Avenir Next LT Pro" w:cs="Segoe UI"/>
          <w:bCs w:val="0"/>
          <w:sz w:val="18"/>
          <w:szCs w:val="18"/>
          <w:lang w:val="es-MX"/>
        </w:rPr>
      </w:pPr>
    </w:p>
    <w:p w14:paraId="6AD080DE" w14:textId="3161072C" w:rsidR="000F2781" w:rsidRPr="004C5507" w:rsidRDefault="00706DB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Segoe UI"/>
          <w:bCs w:val="0"/>
          <w:sz w:val="18"/>
          <w:szCs w:val="18"/>
          <w:lang w:val="es-MX"/>
        </w:rPr>
        <w:t xml:space="preserve">DÉCIMA TERCERA. </w:t>
      </w:r>
      <w:r w:rsidR="00AC2381" w:rsidRPr="004C5507">
        <w:rPr>
          <w:rFonts w:ascii="Avenir Next LT Pro" w:hAnsi="Avenir Next LT Pro" w:cs="Arial"/>
          <w:sz w:val="18"/>
          <w:szCs w:val="18"/>
          <w:lang w:val="es-MX"/>
        </w:rPr>
        <w:t>–</w:t>
      </w:r>
      <w:r w:rsidRPr="004C5507">
        <w:rPr>
          <w:rFonts w:ascii="Avenir Next LT Pro" w:hAnsi="Avenir Next LT Pro" w:cs="Segoe UI"/>
          <w:b w:val="0"/>
          <w:sz w:val="18"/>
          <w:szCs w:val="18"/>
          <w:lang w:val="es-MX"/>
        </w:rPr>
        <w:t xml:space="preserve"> </w:t>
      </w:r>
      <w:r w:rsidR="000F2781" w:rsidRPr="004C5507">
        <w:rPr>
          <w:rFonts w:ascii="Avenir Next LT Pro" w:hAnsi="Avenir Next LT Pro" w:cs="Arial"/>
          <w:sz w:val="18"/>
          <w:szCs w:val="18"/>
          <w:u w:val="single"/>
          <w:lang w:val="es-MX"/>
        </w:rPr>
        <w:t>TERMINACIÓN POR CONDUCTO DE OTRA ENTIDAD FINANCIERA</w:t>
      </w:r>
      <w:r w:rsidR="000F2781" w:rsidRPr="004C5507">
        <w:rPr>
          <w:rFonts w:ascii="Avenir Next LT Pro" w:hAnsi="Avenir Next LT Pro" w:cs="Arial"/>
          <w:sz w:val="18"/>
          <w:szCs w:val="18"/>
          <w:lang w:val="es-MX"/>
        </w:rPr>
        <w:t xml:space="preserve">. </w:t>
      </w:r>
      <w:r w:rsidR="000F2781" w:rsidRPr="004C5507">
        <w:rPr>
          <w:rFonts w:ascii="Avenir Next LT Pro" w:hAnsi="Avenir Next LT Pro" w:cs="Arial"/>
          <w:b w:val="0"/>
          <w:bCs w:val="0"/>
          <w:sz w:val="18"/>
          <w:szCs w:val="18"/>
          <w:lang w:val="es-MX"/>
        </w:rPr>
        <w:t xml:space="preserve">El ACREDITADO podrá convenir por escrito la terminación de este Contrato, por conducto de otra entidad financiera que se denominará receptora, y la cual, en caso de ser procedente debe abrir una cuenta a nombre del ACREDITADO y comunicará al ACREDITANTE su compromiso sobre la veracidad y legitimidad de la instrucción de terminación por parte del ACREDITADO. La entidad financiera receptora liquidará al ACREDITANTE el adeudo total del ACREDITADO, convirtiéndose en acreedora de esta por el importe correspondiente, y llevará a cabo los trámites respectivos, bajo su responsabilidad y sin cobro de Comisión alguna por tales gestiones. Una vez abierta la nueva cuenta, la entidad financiera receptora debe entregar al ACREDITADO el contrato de adhesión, carátula y estado de cuenta que corresponda y confirmarle el pago y cancelación de las operaciones con el ACREDITANTE. </w:t>
      </w:r>
    </w:p>
    <w:p w14:paraId="5BECC380"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2514F346" w14:textId="3B7EF828" w:rsidR="000F2781" w:rsidRPr="004C5507" w:rsidRDefault="000F2781" w:rsidP="00006546">
      <w:pPr>
        <w:pStyle w:val="Textoindependiente"/>
        <w:tabs>
          <w:tab w:val="left" w:pos="9356"/>
        </w:tabs>
        <w:ind w:right="-3"/>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La entidad financiera receptora, cuando ofrezca estos servicios, deberá recibir por escrito en</w:t>
      </w:r>
      <w:r w:rsidR="00A16600" w:rsidRPr="004C5507">
        <w:rPr>
          <w:rFonts w:ascii="Avenir Next LT Pro" w:hAnsi="Avenir Next LT Pro" w:cs="Arial"/>
          <w:b w:val="0"/>
          <w:bCs w:val="0"/>
          <w:sz w:val="18"/>
          <w:szCs w:val="18"/>
          <w:lang w:val="es-MX"/>
        </w:rPr>
        <w:t xml:space="preserve"> su domicilio y/o en</w:t>
      </w:r>
      <w:r w:rsidRPr="004C5507">
        <w:rPr>
          <w:rFonts w:ascii="Avenir Next LT Pro" w:hAnsi="Avenir Next LT Pro" w:cs="Arial"/>
          <w:b w:val="0"/>
          <w:bCs w:val="0"/>
          <w:sz w:val="18"/>
          <w:szCs w:val="18"/>
          <w:lang w:val="es-MX"/>
        </w:rPr>
        <w:t xml:space="preserve"> sus sucursales, la solicitud de terminación de este Crédito que el ACREDITADO desee realizar con el ACREDITANTE. Los documentos originales donde consta la manifestación de la voluntad del ACREDITADO para dar por terminada la relación contractual con el ACREDITANTE, deben ser conservados por la entidad financiera receptora como evidencia en su expediente, en el que conste el mecanismo de verificación de identidad utilizado. Lo anterior, sin perjuicio de hacer del conocimiento del ACREDITADO que, en todo caso, la entidad financiera receptora estará obligada a dar cumplimiento a lo previsto en el artículo 26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w:t>
      </w:r>
    </w:p>
    <w:p w14:paraId="2FC57BE1" w14:textId="77777777" w:rsidR="000F2781" w:rsidRPr="004C5507" w:rsidRDefault="000F2781" w:rsidP="00006546">
      <w:pPr>
        <w:pStyle w:val="Textoindependiente"/>
        <w:tabs>
          <w:tab w:val="left" w:pos="9356"/>
        </w:tabs>
        <w:ind w:right="-3"/>
        <w:rPr>
          <w:rFonts w:ascii="Avenir Next LT Pro" w:hAnsi="Avenir Next LT Pro" w:cs="Arial"/>
          <w:sz w:val="18"/>
          <w:szCs w:val="18"/>
          <w:lang w:val="es-MX"/>
        </w:rPr>
      </w:pPr>
    </w:p>
    <w:p w14:paraId="462E2A19"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 xml:space="preserve">En caso de la terminación de este Contrato que el ACREDITADO solicite por conducto de la entidad financiera receptora, se hace de su conocimiento que el ACREDITANTE deberá: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requerir al ACREDITADO confirmación de haber solicitado a la entidad financiera receptora el servicio de cancelación y transferencia de recursos a través de los datos de localización convenidos en este Contrato;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dar a conocer a la entidad financiera receptora, la información respecto al saldo y aquella que resulte necesaria para la terminación de la operación solicitada por el ACREDITADO; y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en el movimiento de recursos entre el ACREDITANTE y la entidad financiera receptora, la operación de cargo en una entidad y abono en la otra deberá realizarse con la misma fecha valor, considerando que para tales efectos el ACREDITANTE deberá </w:t>
      </w:r>
      <w:r w:rsidRPr="004C5507">
        <w:rPr>
          <w:rFonts w:ascii="Avenir Next LT Pro" w:hAnsi="Avenir Next LT Pro" w:cs="Arial"/>
          <w:b w:val="0"/>
          <w:bCs w:val="0"/>
          <w:sz w:val="18"/>
          <w:szCs w:val="18"/>
          <w:lang w:val="es-MX"/>
        </w:rPr>
        <w:lastRenderedPageBreak/>
        <w:t>renunciar a sus derechos de cobro remanente, que pudieran subsistir después del momento de la cancelación.</w:t>
      </w:r>
    </w:p>
    <w:p w14:paraId="7411E63B"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6DB72879" w14:textId="15E9C87F" w:rsidR="007E1AB4" w:rsidRPr="004C5507" w:rsidRDefault="00A91339" w:rsidP="00006546">
      <w:pPr>
        <w:widowControl w:val="0"/>
        <w:autoSpaceDE w:val="0"/>
        <w:autoSpaceDN w:val="0"/>
        <w:adjustRightInd w:val="0"/>
        <w:jc w:val="both"/>
        <w:rPr>
          <w:rFonts w:ascii="Avenir Next LT Pro" w:hAnsi="Avenir Next LT Pro" w:cs="Segoe UI"/>
          <w:sz w:val="18"/>
          <w:szCs w:val="18"/>
        </w:rPr>
      </w:pPr>
      <w:r w:rsidRPr="004C5507">
        <w:rPr>
          <w:rFonts w:ascii="Avenir Next LT Pro" w:hAnsi="Avenir Next LT Pro" w:cs="Segoe UI"/>
          <w:b/>
          <w:sz w:val="18"/>
          <w:szCs w:val="18"/>
        </w:rPr>
        <w:t xml:space="preserve">DÉCIMA 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bCs/>
          <w:sz w:val="18"/>
          <w:szCs w:val="18"/>
          <w:u w:val="single"/>
        </w:rPr>
        <w:t>VENCIMIENTO ANTICIPADO DEL CONTRATO</w:t>
      </w:r>
      <w:r w:rsidRPr="004C5507">
        <w:rPr>
          <w:rFonts w:ascii="Avenir Next LT Pro" w:hAnsi="Avenir Next LT Pro" w:cs="Segoe UI"/>
          <w:b/>
          <w:bCs/>
          <w:sz w:val="18"/>
          <w:szCs w:val="18"/>
        </w:rPr>
        <w:t>.</w:t>
      </w:r>
      <w:r w:rsidR="002B3FA5" w:rsidRPr="004C5507">
        <w:rPr>
          <w:rFonts w:ascii="Avenir Next LT Pro" w:hAnsi="Avenir Next LT Pro" w:cs="Segoe UI"/>
          <w:b/>
          <w:bCs/>
          <w:sz w:val="18"/>
          <w:szCs w:val="18"/>
        </w:rPr>
        <w:t xml:space="preserve"> </w:t>
      </w:r>
      <w:r w:rsidR="007E1AB4" w:rsidRPr="004C5507">
        <w:rPr>
          <w:rFonts w:ascii="Avenir Next LT Pro" w:hAnsi="Avenir Next LT Pro" w:cs="Arial"/>
          <w:sz w:val="18"/>
          <w:szCs w:val="18"/>
        </w:rPr>
        <w:t>Las PARTES convienen que el ACREDITANTE podrá dar por vencido anticipadamente este Contrato y solicitar el pago del saldo insoluto del Crédito que corresponda, previa notificación que el ACREDITANTE realice al ACREDITADO, en el caso que acontezca cualquiera de los supuestos que se establecen a continuación:</w:t>
      </w:r>
    </w:p>
    <w:p w14:paraId="04831881" w14:textId="77777777" w:rsidR="007E1AB4" w:rsidRPr="004C5507" w:rsidRDefault="007E1AB4" w:rsidP="00006546">
      <w:pPr>
        <w:widowControl w:val="0"/>
        <w:autoSpaceDE w:val="0"/>
        <w:autoSpaceDN w:val="0"/>
        <w:adjustRightInd w:val="0"/>
        <w:jc w:val="both"/>
        <w:rPr>
          <w:rFonts w:ascii="Avenir Next LT Pro" w:hAnsi="Avenir Next LT Pro" w:cs="Segoe UI"/>
          <w:sz w:val="18"/>
          <w:szCs w:val="18"/>
        </w:rPr>
      </w:pPr>
    </w:p>
    <w:p w14:paraId="4AA1EC74"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falta de pago de uno o más pagos periódicos de conformidad con lo establecido en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vigente.</w:t>
      </w:r>
    </w:p>
    <w:p w14:paraId="40F8EB51"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incumplimiento por parte del ACREDITADO a las obligaciones previstas en este Contrato y aquí contratadas. </w:t>
      </w:r>
    </w:p>
    <w:p w14:paraId="28685FB7"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alguna de las Declaraciones que corresponden al ACREDITADO o, la información y/o documentación proporcionada por el ACREDITADO para el otorgamiento del Crédito,</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resultare</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ser</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falsa.</w:t>
      </w:r>
    </w:p>
    <w:p w14:paraId="472CA86D"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Se identificare que el Importe del Crédito se hubiere destinado a actividades ilícitas.</w:t>
      </w:r>
    </w:p>
    <w:p w14:paraId="0472FB50" w14:textId="77777777" w:rsidR="00A91339" w:rsidRPr="004C5507" w:rsidRDefault="00A91339" w:rsidP="00006546">
      <w:pPr>
        <w:jc w:val="both"/>
        <w:rPr>
          <w:rFonts w:ascii="Arial Narrow" w:hAnsi="Arial Narrow" w:cs="Segoe UI"/>
          <w:b/>
          <w:sz w:val="18"/>
          <w:szCs w:val="18"/>
        </w:rPr>
      </w:pPr>
    </w:p>
    <w:p w14:paraId="2CF8431A" w14:textId="77777777" w:rsidR="00C81712" w:rsidRPr="004C5507" w:rsidRDefault="00C81712" w:rsidP="00006546">
      <w:pPr>
        <w:widowControl w:val="0"/>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El ACREDITANTE notificará por escrito al ACREDITADO cuando este incurra en cualquiera de los incumplimientos que originen el vencimiento anticipado del Contrato, antes señalados, indicándole la fecha en que operará el vencimiento anticipado del Contrato y la consecuencia relativa a realizar el pago insoluto del Crédito. </w:t>
      </w:r>
    </w:p>
    <w:p w14:paraId="4B330CFE" w14:textId="77777777" w:rsidR="00C81712" w:rsidRPr="004C5507" w:rsidRDefault="00C81712" w:rsidP="00006546">
      <w:pPr>
        <w:pStyle w:val="Sinespaciado"/>
        <w:jc w:val="both"/>
        <w:rPr>
          <w:rFonts w:ascii="Avenir Next LT Pro" w:hAnsi="Avenir Next LT Pro" w:cs="Arial"/>
          <w:sz w:val="18"/>
          <w:szCs w:val="18"/>
          <w:lang w:val="es-MX"/>
        </w:rPr>
      </w:pPr>
    </w:p>
    <w:p w14:paraId="6D11E436" w14:textId="77777777" w:rsidR="00426326" w:rsidRPr="004C5507" w:rsidRDefault="00C81712"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Bajo cualquiera de estos supuestos, el ACREDITANTE queda expresamente facultado para ejercer sus derechos derivados de este Contrato y exigir la liquidación del saldo pendiente de pago, así como cualquier cantidad pendiente por cubrir según ha quedado pactado en este Contrato, cantidades que deberán pagarse en las formas y lugar de acuerdo con lo pactado en este Contrato y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forma parte integrante de este mismo.</w:t>
      </w:r>
    </w:p>
    <w:p w14:paraId="5BCCA4D8" w14:textId="77777777" w:rsidR="00426326" w:rsidRPr="004C5507" w:rsidRDefault="00426326" w:rsidP="00006546">
      <w:pPr>
        <w:pStyle w:val="Sinespaciado"/>
        <w:jc w:val="both"/>
        <w:rPr>
          <w:rFonts w:ascii="Avenir Next LT Pro" w:hAnsi="Avenir Next LT Pro" w:cs="Arial"/>
          <w:sz w:val="18"/>
          <w:szCs w:val="18"/>
          <w:lang w:val="es-MX"/>
        </w:rPr>
      </w:pPr>
    </w:p>
    <w:p w14:paraId="575908CE" w14:textId="1EB4541F" w:rsidR="00426326" w:rsidRDefault="00426326"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DÉCIMA QUINTA</w:t>
      </w:r>
      <w:r w:rsidRPr="004C5507">
        <w:rPr>
          <w:rFonts w:ascii="Avenir Next LT Pro" w:hAnsi="Avenir Next LT Pro" w:cs="Arial"/>
          <w:b/>
          <w:bCs/>
          <w:sz w:val="18"/>
          <w:szCs w:val="18"/>
          <w:lang w:val="es-MX"/>
        </w:rPr>
        <w:t>.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INSCRIPCIÓN EN EL RECA</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Este Contrato ha sido inscrito en el Registro de Contratos de Adhesión (RECA) de la CONDUSEF con los datos que se indican en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 xml:space="preserve"> y en el encabezado de este Contrato. </w:t>
      </w:r>
    </w:p>
    <w:p w14:paraId="6E84804B" w14:textId="77777777" w:rsidR="004E7CFB" w:rsidRPr="004C5507" w:rsidRDefault="004E7CFB" w:rsidP="00006546">
      <w:pPr>
        <w:pStyle w:val="Sinespaciado"/>
        <w:jc w:val="both"/>
        <w:rPr>
          <w:rFonts w:ascii="Avenir Next LT Pro" w:hAnsi="Avenir Next LT Pro" w:cs="Arial"/>
          <w:sz w:val="18"/>
          <w:szCs w:val="18"/>
          <w:lang w:val="es-MX"/>
        </w:rPr>
      </w:pPr>
    </w:p>
    <w:p w14:paraId="2BC95798" w14:textId="5FB3D2F5" w:rsidR="0044003D" w:rsidRPr="004C5507" w:rsidRDefault="00EC576F" w:rsidP="00006546">
      <w:pPr>
        <w:jc w:val="both"/>
        <w:rPr>
          <w:rFonts w:ascii="Avenir Next LT Pro" w:hAnsi="Avenir Next LT Pro" w:cs="Arial"/>
          <w:sz w:val="18"/>
          <w:szCs w:val="18"/>
        </w:rPr>
      </w:pPr>
      <w:r w:rsidRPr="004C5507">
        <w:rPr>
          <w:rFonts w:ascii="Avenir Next LT Pro" w:hAnsi="Avenir Next LT Pro" w:cs="Segoe UI"/>
          <w:b/>
          <w:sz w:val="18"/>
          <w:szCs w:val="18"/>
        </w:rPr>
        <w:t>DÉCIMA SEXTA</w:t>
      </w:r>
      <w:r w:rsidR="0044003D"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0044003D" w:rsidRPr="004C5507">
        <w:rPr>
          <w:rFonts w:ascii="Avenir Next LT Pro" w:hAnsi="Avenir Next LT Pro" w:cs="Segoe UI"/>
          <w:b/>
          <w:sz w:val="18"/>
          <w:szCs w:val="18"/>
        </w:rPr>
        <w:t xml:space="preserve"> </w:t>
      </w:r>
      <w:r w:rsidR="0044003D" w:rsidRPr="004C5507">
        <w:rPr>
          <w:rFonts w:ascii="Avenir Next LT Pro" w:hAnsi="Avenir Next LT Pro" w:cs="Segoe UI"/>
          <w:b/>
          <w:sz w:val="18"/>
          <w:szCs w:val="18"/>
          <w:u w:val="single"/>
        </w:rPr>
        <w:t>ESTADO DE CUENTA</w:t>
      </w:r>
      <w:r w:rsidR="0044003D" w:rsidRPr="004C5507">
        <w:rPr>
          <w:rFonts w:ascii="Avenir Next LT Pro" w:hAnsi="Avenir Next LT Pro" w:cs="Segoe UI"/>
          <w:b/>
          <w:sz w:val="18"/>
          <w:szCs w:val="18"/>
        </w:rPr>
        <w:t xml:space="preserve">. </w:t>
      </w:r>
      <w:r w:rsidR="00BE078D" w:rsidRPr="004C5507">
        <w:rPr>
          <w:rFonts w:ascii="Avenir Next LT Pro" w:hAnsi="Avenir Next LT Pro" w:cs="Arial"/>
          <w:sz w:val="18"/>
          <w:szCs w:val="18"/>
        </w:rPr>
        <w:t>El ACREDITANTE</w:t>
      </w:r>
      <w:r w:rsidR="00BE078D" w:rsidRPr="004C5507">
        <w:rPr>
          <w:rFonts w:ascii="Avenir Next LT Pro" w:hAnsi="Avenir Next LT Pro" w:cs="Arial"/>
          <w:b/>
          <w:sz w:val="18"/>
          <w:szCs w:val="18"/>
        </w:rPr>
        <w:t xml:space="preserve"> </w:t>
      </w:r>
      <w:r w:rsidR="00BE078D" w:rsidRPr="004C5507">
        <w:rPr>
          <w:rFonts w:ascii="Avenir Next LT Pro" w:hAnsi="Avenir Next LT Pro" w:cs="Arial"/>
          <w:bCs/>
          <w:sz w:val="18"/>
          <w:szCs w:val="18"/>
        </w:rPr>
        <w:t xml:space="preserve">emitirá </w:t>
      </w:r>
      <w:r w:rsidR="00BE078D" w:rsidRPr="004C5507">
        <w:rPr>
          <w:rFonts w:ascii="Avenir Next LT Pro" w:hAnsi="Avenir Next LT Pro" w:cs="Arial"/>
          <w:bCs/>
          <w:i/>
          <w:iCs/>
          <w:sz w:val="18"/>
          <w:szCs w:val="18"/>
        </w:rPr>
        <w:t>Estados de Cuenta</w:t>
      </w:r>
      <w:r w:rsidR="00BE078D" w:rsidRPr="004C5507">
        <w:rPr>
          <w:rFonts w:ascii="Avenir Next LT Pro" w:hAnsi="Avenir Next LT Pro" w:cs="Arial"/>
          <w:bCs/>
          <w:sz w:val="18"/>
          <w:szCs w:val="18"/>
        </w:rPr>
        <w:t xml:space="preserve"> de forma gratuita, mensualmente, dentro de los 10 (diez) días naturales siguientes a la fecha de corte que corresponda. </w:t>
      </w:r>
      <w:r w:rsidR="00BE078D" w:rsidRPr="004C5507">
        <w:rPr>
          <w:rFonts w:ascii="Avenir Next LT Pro" w:hAnsi="Avenir Next LT Pro" w:cs="Arial"/>
          <w:sz w:val="18"/>
          <w:szCs w:val="18"/>
        </w:rPr>
        <w:t xml:space="preserve">El </w:t>
      </w:r>
      <w:r w:rsidR="00BE078D" w:rsidRPr="004C5507">
        <w:rPr>
          <w:rFonts w:ascii="Avenir Next LT Pro" w:hAnsi="Avenir Next LT Pro" w:cs="Arial"/>
          <w:i/>
          <w:iCs/>
          <w:sz w:val="18"/>
          <w:szCs w:val="18"/>
        </w:rPr>
        <w:t>Estado de Cuenta</w:t>
      </w:r>
      <w:r w:rsidR="00BE078D" w:rsidRPr="004C5507">
        <w:rPr>
          <w:rFonts w:ascii="Avenir Next LT Pro" w:hAnsi="Avenir Next LT Pro" w:cs="Arial"/>
          <w:sz w:val="18"/>
          <w:szCs w:val="18"/>
        </w:rPr>
        <w:t xml:space="preserve"> se enviará al domicilio del ACREDITADO, sin embargo, puede sustituirse la forma de envío para que se</w:t>
      </w:r>
      <w:r w:rsidR="00A802E0" w:rsidRPr="004C5507">
        <w:rPr>
          <w:rFonts w:ascii="Avenir Next LT Pro" w:hAnsi="Avenir Next LT Pro" w:cs="Arial"/>
          <w:sz w:val="18"/>
          <w:szCs w:val="18"/>
        </w:rPr>
        <w:t>a descargado de la página web del ACREDITANTE y como forma supletoria, en caso de ser aceptado expresamente, se</w:t>
      </w:r>
      <w:r w:rsidR="00B81806" w:rsidRPr="004C5507">
        <w:rPr>
          <w:rFonts w:ascii="Avenir Next LT Pro" w:hAnsi="Avenir Next LT Pro" w:cs="Arial"/>
          <w:sz w:val="18"/>
          <w:szCs w:val="18"/>
        </w:rPr>
        <w:t xml:space="preserve"> </w:t>
      </w:r>
      <w:r w:rsidR="00BE078D" w:rsidRPr="004C5507">
        <w:rPr>
          <w:rFonts w:ascii="Avenir Next LT Pro" w:hAnsi="Avenir Next LT Pro" w:cs="Arial"/>
          <w:sz w:val="18"/>
          <w:szCs w:val="18"/>
        </w:rPr>
        <w:t>le haga llegar vía correo electrónico al ACREDITADO a la cuenta que el mismo proporcione, siempre y cuando otorg</w:t>
      </w:r>
      <w:r w:rsidR="004B29C4" w:rsidRPr="004C5507">
        <w:rPr>
          <w:rFonts w:ascii="Avenir Next LT Pro" w:hAnsi="Avenir Next LT Pro" w:cs="Arial"/>
          <w:sz w:val="18"/>
          <w:szCs w:val="18"/>
        </w:rPr>
        <w:t>ue</w:t>
      </w:r>
      <w:r w:rsidR="00BE078D" w:rsidRPr="004C5507">
        <w:rPr>
          <w:rFonts w:ascii="Avenir Next LT Pro" w:hAnsi="Avenir Next LT Pro" w:cs="Arial"/>
          <w:sz w:val="18"/>
          <w:szCs w:val="18"/>
        </w:rPr>
        <w:t xml:space="preserve"> su consentimiento expreso para tales efectos en la sección ENTREGA DE ESTADO DE CUENTA localizada en el apartado de “AUTORIZACIONES ADICIONALES” al final de este Contrato.</w:t>
      </w:r>
      <w:r w:rsidR="00BE078D" w:rsidRPr="004C5507">
        <w:rPr>
          <w:rFonts w:ascii="Avenir Next LT Pro" w:hAnsi="Avenir Next LT Pro" w:cs="Arial"/>
          <w:i/>
          <w:iCs/>
          <w:sz w:val="18"/>
          <w:szCs w:val="18"/>
        </w:rPr>
        <w:t xml:space="preserve"> </w:t>
      </w:r>
      <w:r w:rsidR="00BE078D" w:rsidRPr="004C5507">
        <w:rPr>
          <w:rFonts w:ascii="Avenir Next LT Pro" w:hAnsi="Avenir Next LT Pro" w:cs="Arial"/>
          <w:sz w:val="18"/>
          <w:szCs w:val="18"/>
        </w:rPr>
        <w:t xml:space="preserve">  </w:t>
      </w:r>
    </w:p>
    <w:p w14:paraId="3E3E1274" w14:textId="77777777" w:rsidR="00BE078D" w:rsidRPr="004C5507" w:rsidRDefault="00BE078D" w:rsidP="00006546">
      <w:pPr>
        <w:jc w:val="both"/>
        <w:rPr>
          <w:rFonts w:ascii="Avenir Next LT Pro" w:hAnsi="Avenir Next LT Pro" w:cs="Segoe UI"/>
          <w:sz w:val="18"/>
          <w:szCs w:val="18"/>
        </w:rPr>
      </w:pPr>
    </w:p>
    <w:p w14:paraId="663222F4" w14:textId="7846F45C" w:rsidR="0044003D" w:rsidRPr="004C5507" w:rsidRDefault="0044003D" w:rsidP="00006546">
      <w:pPr>
        <w:adjustRightInd w:val="0"/>
        <w:jc w:val="both"/>
        <w:rPr>
          <w:rFonts w:ascii="Avenir Next LT Pro" w:hAnsi="Avenir Next LT Pro" w:cs="Segoe UI"/>
          <w:color w:val="4F81BD" w:themeColor="accent1"/>
          <w:sz w:val="18"/>
          <w:szCs w:val="18"/>
        </w:rPr>
      </w:pPr>
      <w:r w:rsidRPr="004C5507">
        <w:rPr>
          <w:rFonts w:ascii="Avenir Next LT Pro" w:hAnsi="Avenir Next LT Pro" w:cs="Segoe UI"/>
          <w:sz w:val="18"/>
          <w:szCs w:val="18"/>
        </w:rPr>
        <w:t>Lo anterior, sin perjuicio de que el ACREDITADO podrá solicitar en cualquier momento a</w:t>
      </w:r>
      <w:r w:rsidR="009140A0" w:rsidRPr="004C5507">
        <w:rPr>
          <w:rFonts w:ascii="Avenir Next LT Pro" w:hAnsi="Avenir Next LT Pro" w:cs="Segoe UI"/>
          <w:sz w:val="18"/>
          <w:szCs w:val="18"/>
        </w:rPr>
        <w:t>l ACREDITANTE</w:t>
      </w:r>
      <w:r w:rsidRPr="004C5507">
        <w:rPr>
          <w:rFonts w:ascii="Avenir Next LT Pro" w:hAnsi="Avenir Next LT Pro" w:cs="Segoe UI"/>
          <w:sz w:val="18"/>
          <w:szCs w:val="18"/>
        </w:rPr>
        <w:t xml:space="preserve"> su envío a </w:t>
      </w:r>
      <w:r w:rsidRPr="004C5507">
        <w:rPr>
          <w:rFonts w:ascii="Avenir Next LT Pro" w:hAnsi="Avenir Next LT Pro" w:cs="Segoe UI"/>
          <w:sz w:val="18"/>
          <w:szCs w:val="18"/>
        </w:rPr>
        <w:t xml:space="preserve">domicilio, como está previsto por el Artículo 13 de la </w:t>
      </w:r>
      <w:r w:rsidRPr="004C5507">
        <w:rPr>
          <w:rFonts w:ascii="Avenir Next LT Pro" w:hAnsi="Avenir Next LT Pro" w:cs="Segoe UI"/>
          <w:i/>
          <w:iCs/>
          <w:sz w:val="18"/>
          <w:szCs w:val="18"/>
        </w:rPr>
        <w:t>Ley para la Transparencia y Ordenamiento de los Servicios Financieros</w:t>
      </w:r>
      <w:r w:rsidRPr="004C5507">
        <w:rPr>
          <w:rFonts w:ascii="Avenir Next LT Pro" w:hAnsi="Avenir Next LT Pro" w:cs="Segoe UI"/>
          <w:sz w:val="18"/>
          <w:szCs w:val="18"/>
        </w:rPr>
        <w:t xml:space="preserve"> y el artículo 33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w:t>
      </w:r>
    </w:p>
    <w:p w14:paraId="2C73E872" w14:textId="77777777" w:rsidR="0044003D" w:rsidRPr="004C5507" w:rsidRDefault="0044003D" w:rsidP="00006546">
      <w:pPr>
        <w:adjustRightInd w:val="0"/>
        <w:jc w:val="both"/>
        <w:rPr>
          <w:rFonts w:ascii="Avenir Next LT Pro" w:hAnsi="Avenir Next LT Pro" w:cs="Segoe UI"/>
          <w:color w:val="4F81BD" w:themeColor="accent1"/>
          <w:sz w:val="18"/>
          <w:szCs w:val="18"/>
        </w:rPr>
      </w:pPr>
    </w:p>
    <w:p w14:paraId="415BE52E" w14:textId="1242143A" w:rsidR="0044003D" w:rsidRPr="004C5507" w:rsidRDefault="0044003D" w:rsidP="00006546">
      <w:pPr>
        <w:adjustRightInd w:val="0"/>
        <w:jc w:val="both"/>
        <w:rPr>
          <w:rFonts w:ascii="Avenir Next LT Pro" w:hAnsi="Avenir Next LT Pro" w:cs="Segoe UI"/>
          <w:sz w:val="18"/>
          <w:szCs w:val="18"/>
        </w:rPr>
      </w:pPr>
      <w:r w:rsidRPr="004C5507">
        <w:rPr>
          <w:rFonts w:ascii="Avenir Next LT Pro" w:hAnsi="Avenir Next LT Pro" w:cs="Segoe UI"/>
          <w:sz w:val="18"/>
          <w:szCs w:val="18"/>
        </w:rPr>
        <w:t xml:space="preserve">En caso de que el ACREDITADO no pudiera consultar o no hubiese recibido su </w:t>
      </w:r>
      <w:r w:rsidRPr="004C5507">
        <w:rPr>
          <w:rFonts w:ascii="Avenir Next LT Pro" w:hAnsi="Avenir Next LT Pro" w:cs="Segoe UI"/>
          <w:i/>
          <w:iCs/>
          <w:sz w:val="18"/>
          <w:szCs w:val="18"/>
        </w:rPr>
        <w:t>Estado de Cuenta</w:t>
      </w:r>
      <w:r w:rsidRPr="004C5507">
        <w:rPr>
          <w:rFonts w:ascii="Avenir Next LT Pro" w:hAnsi="Avenir Next LT Pro" w:cs="Segoe UI"/>
          <w:sz w:val="18"/>
          <w:szCs w:val="18"/>
        </w:rPr>
        <w:t xml:space="preserve"> dentro del período </w:t>
      </w:r>
      <w:r w:rsidR="000C07DD" w:rsidRPr="004C5507">
        <w:rPr>
          <w:rFonts w:ascii="Avenir Next LT Pro" w:hAnsi="Avenir Next LT Pro" w:cs="Segoe UI"/>
          <w:sz w:val="18"/>
          <w:szCs w:val="18"/>
        </w:rPr>
        <w:t xml:space="preserve">señalado en el primer párrafo de </w:t>
      </w:r>
      <w:r w:rsidR="007F4472" w:rsidRPr="004C5507">
        <w:rPr>
          <w:rFonts w:ascii="Avenir Next LT Pro" w:hAnsi="Avenir Next LT Pro" w:cs="Segoe UI"/>
          <w:sz w:val="18"/>
          <w:szCs w:val="18"/>
        </w:rPr>
        <w:t>esta</w:t>
      </w:r>
      <w:r w:rsidR="000C07DD" w:rsidRPr="004C5507">
        <w:rPr>
          <w:rFonts w:ascii="Avenir Next LT Pro" w:hAnsi="Avenir Next LT Pro" w:cs="Segoe UI"/>
          <w:sz w:val="18"/>
          <w:szCs w:val="18"/>
        </w:rPr>
        <w:t xml:space="preserve"> Cláusula</w:t>
      </w:r>
      <w:r w:rsidRPr="004C5507">
        <w:rPr>
          <w:rFonts w:ascii="Avenir Next LT Pro" w:hAnsi="Avenir Next LT Pro" w:cs="Segoe UI"/>
          <w:sz w:val="18"/>
          <w:szCs w:val="18"/>
        </w:rPr>
        <w:t xml:space="preserve">, éste </w:t>
      </w:r>
      <w:r w:rsidR="000C07DD" w:rsidRPr="004C5507">
        <w:rPr>
          <w:rFonts w:ascii="Avenir Next LT Pro" w:hAnsi="Avenir Next LT Pro" w:cs="Segoe UI"/>
          <w:sz w:val="18"/>
          <w:szCs w:val="18"/>
        </w:rPr>
        <w:t>podrá</w:t>
      </w:r>
      <w:r w:rsidRPr="004C5507">
        <w:rPr>
          <w:rFonts w:ascii="Avenir Next LT Pro" w:hAnsi="Avenir Next LT Pro" w:cs="Segoe UI"/>
          <w:sz w:val="18"/>
          <w:szCs w:val="18"/>
        </w:rPr>
        <w:t xml:space="preserve"> solicitarlo directamente llamando</w:t>
      </w:r>
      <w:r w:rsidR="0058251A" w:rsidRPr="004C5507">
        <w:rPr>
          <w:rFonts w:ascii="Avenir Next LT Pro" w:hAnsi="Avenir Next LT Pro" w:cs="Segoe UI"/>
          <w:sz w:val="18"/>
          <w:szCs w:val="18"/>
        </w:rPr>
        <w:t xml:space="preserve"> o enviando correo electrónico</w:t>
      </w:r>
      <w:r w:rsidRPr="004C5507">
        <w:rPr>
          <w:rFonts w:ascii="Avenir Next LT Pro" w:hAnsi="Avenir Next LT Pro" w:cs="Segoe UI"/>
          <w:sz w:val="18"/>
          <w:szCs w:val="18"/>
        </w:rPr>
        <w:t xml:space="preserve"> a la UNE de</w:t>
      </w:r>
      <w:r w:rsidR="000C07DD" w:rsidRPr="004C5507">
        <w:rPr>
          <w:rFonts w:ascii="Avenir Next LT Pro" w:hAnsi="Avenir Next LT Pro" w:cs="Segoe UI"/>
          <w:sz w:val="18"/>
          <w:szCs w:val="18"/>
        </w:rPr>
        <w:t>l ACREDITANTE</w:t>
      </w:r>
      <w:r w:rsidR="0058251A" w:rsidRPr="004C5507">
        <w:rPr>
          <w:rFonts w:ascii="Avenir Next LT Pro" w:hAnsi="Avenir Next LT Pro" w:cs="Segoe UI"/>
          <w:sz w:val="18"/>
          <w:szCs w:val="18"/>
        </w:rPr>
        <w:t>, para atender su solicitud una vez comprobada su identidad</w:t>
      </w:r>
      <w:r w:rsidRPr="004C5507">
        <w:rPr>
          <w:rFonts w:ascii="Avenir Next LT Pro" w:hAnsi="Avenir Next LT Pro" w:cs="Segoe UI"/>
          <w:sz w:val="18"/>
          <w:szCs w:val="18"/>
        </w:rPr>
        <w:t>; en todo caso, las copias de</w:t>
      </w:r>
      <w:r w:rsidR="009F15D7" w:rsidRPr="004C5507">
        <w:rPr>
          <w:rFonts w:ascii="Avenir Next LT Pro" w:hAnsi="Avenir Next LT Pro" w:cs="Segoe UI"/>
          <w:sz w:val="18"/>
          <w:szCs w:val="18"/>
        </w:rPr>
        <w:t xml:space="preserve"> </w:t>
      </w:r>
      <w:r w:rsidRPr="004C5507">
        <w:rPr>
          <w:rFonts w:ascii="Avenir Next LT Pro" w:hAnsi="Avenir Next LT Pro" w:cs="Segoe UI"/>
          <w:sz w:val="18"/>
          <w:szCs w:val="18"/>
        </w:rPr>
        <w:t>l</w:t>
      </w:r>
      <w:r w:rsidR="009F15D7" w:rsidRPr="004C5507">
        <w:rPr>
          <w:rFonts w:ascii="Avenir Next LT Pro" w:hAnsi="Avenir Next LT Pro" w:cs="Segoe UI"/>
          <w:sz w:val="18"/>
          <w:szCs w:val="18"/>
        </w:rPr>
        <w:t>os</w:t>
      </w:r>
      <w:r w:rsidRPr="004C5507">
        <w:rPr>
          <w:rFonts w:ascii="Avenir Next LT Pro" w:hAnsi="Avenir Next LT Pro" w:cs="Segoe UI"/>
          <w:sz w:val="18"/>
          <w:szCs w:val="18"/>
        </w:rPr>
        <w:t xml:space="preserve"> </w:t>
      </w:r>
      <w:r w:rsidRPr="004C5507">
        <w:rPr>
          <w:rFonts w:ascii="Avenir Next LT Pro" w:hAnsi="Avenir Next LT Pro" w:cs="Segoe UI"/>
          <w:i/>
          <w:iCs/>
          <w:sz w:val="18"/>
          <w:szCs w:val="18"/>
        </w:rPr>
        <w:t>Estado</w:t>
      </w:r>
      <w:r w:rsidR="009F15D7" w:rsidRPr="004C5507">
        <w:rPr>
          <w:rFonts w:ascii="Avenir Next LT Pro" w:hAnsi="Avenir Next LT Pro" w:cs="Segoe UI"/>
          <w:i/>
          <w:iCs/>
          <w:sz w:val="18"/>
          <w:szCs w:val="18"/>
        </w:rPr>
        <w:t>s</w:t>
      </w:r>
      <w:r w:rsidRPr="004C5507">
        <w:rPr>
          <w:rFonts w:ascii="Avenir Next LT Pro" w:hAnsi="Avenir Next LT Pro" w:cs="Segoe UI"/>
          <w:i/>
          <w:iCs/>
          <w:sz w:val="18"/>
          <w:szCs w:val="18"/>
        </w:rPr>
        <w:t xml:space="preserve"> de Cuenta</w:t>
      </w:r>
      <w:r w:rsidRPr="004C5507">
        <w:rPr>
          <w:rFonts w:ascii="Avenir Next LT Pro" w:hAnsi="Avenir Next LT Pro" w:cs="Segoe UI"/>
          <w:sz w:val="18"/>
          <w:szCs w:val="18"/>
        </w:rPr>
        <w:t xml:space="preserve"> que solicite el ACREDITADO</w:t>
      </w:r>
      <w:r w:rsidR="009F15D7" w:rsidRPr="004C5507">
        <w:rPr>
          <w:rFonts w:ascii="Avenir Next LT Pro" w:hAnsi="Avenir Next LT Pro" w:cs="Segoe UI"/>
          <w:sz w:val="18"/>
          <w:szCs w:val="18"/>
        </w:rPr>
        <w:t>,</w:t>
      </w:r>
      <w:r w:rsidRPr="004C5507">
        <w:rPr>
          <w:rFonts w:ascii="Avenir Next LT Pro" w:hAnsi="Avenir Next LT Pro" w:cs="Segoe UI"/>
          <w:sz w:val="18"/>
          <w:szCs w:val="18"/>
        </w:rPr>
        <w:t xml:space="preserve"> serán expedidas por </w:t>
      </w:r>
      <w:r w:rsidR="009F15D7" w:rsidRPr="004C5507">
        <w:rPr>
          <w:rFonts w:ascii="Avenir Next LT Pro" w:hAnsi="Avenir Next LT Pro" w:cs="Segoe UI"/>
          <w:sz w:val="18"/>
          <w:szCs w:val="18"/>
        </w:rPr>
        <w:t>el ACREDITANTE</w:t>
      </w:r>
      <w:r w:rsidRPr="004C5507">
        <w:rPr>
          <w:rFonts w:ascii="Avenir Next LT Pro" w:hAnsi="Avenir Next LT Pro" w:cs="Segoe UI"/>
          <w:sz w:val="18"/>
          <w:szCs w:val="18"/>
        </w:rPr>
        <w:t xml:space="preserve"> de forma gratuita. </w:t>
      </w:r>
    </w:p>
    <w:p w14:paraId="63A0C0C9" w14:textId="77777777" w:rsidR="0044003D" w:rsidRPr="004C5507" w:rsidRDefault="0044003D" w:rsidP="00006546">
      <w:pPr>
        <w:jc w:val="both"/>
        <w:rPr>
          <w:rFonts w:ascii="Arial Narrow" w:hAnsi="Arial Narrow" w:cs="Segoe UI"/>
          <w:b/>
          <w:sz w:val="18"/>
          <w:szCs w:val="18"/>
        </w:rPr>
      </w:pPr>
    </w:p>
    <w:p w14:paraId="2910D243" w14:textId="4F221DB2" w:rsidR="0044003D" w:rsidRPr="004C5507" w:rsidRDefault="0044003D" w:rsidP="00006546">
      <w:pPr>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sz w:val="18"/>
          <w:szCs w:val="18"/>
        </w:rPr>
        <w:t>DÉCIMA S</w:t>
      </w:r>
      <w:r w:rsidR="005B65DD" w:rsidRPr="004C5507">
        <w:rPr>
          <w:rFonts w:ascii="Avenir Next LT Pro" w:hAnsi="Avenir Next LT Pro" w:cs="Segoe UI"/>
          <w:b/>
          <w:sz w:val="18"/>
          <w:szCs w:val="18"/>
        </w:rPr>
        <w:t>ÉPTIMA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PROCEDIMIENTO DE ACLARACIONES, RECLAMACIONES Y UNE</w:t>
      </w:r>
      <w:r w:rsidRPr="004C5507">
        <w:rPr>
          <w:rFonts w:ascii="Avenir Next LT Pro" w:hAnsi="Avenir Next LT Pro" w:cs="Segoe UI"/>
          <w:b/>
          <w:sz w:val="18"/>
          <w:szCs w:val="18"/>
        </w:rPr>
        <w:t>.</w:t>
      </w:r>
      <w:r w:rsidRPr="004C5507">
        <w:rPr>
          <w:rFonts w:ascii="Avenir Next LT Pro" w:hAnsi="Avenir Next LT Pro" w:cs="Segoe UI"/>
          <w:bCs/>
          <w:sz w:val="18"/>
          <w:szCs w:val="18"/>
        </w:rPr>
        <w:t xml:space="preserve"> </w:t>
      </w:r>
      <w:r w:rsidRPr="004C5507">
        <w:rPr>
          <w:rFonts w:ascii="Avenir Next LT Pro" w:hAnsi="Avenir Next LT Pro" w:cs="Segoe UI"/>
          <w:color w:val="000000" w:themeColor="text1"/>
          <w:sz w:val="18"/>
          <w:szCs w:val="18"/>
        </w:rPr>
        <w:t xml:space="preserve">En caso de </w:t>
      </w:r>
      <w:r w:rsidR="00AF7674" w:rsidRPr="004C5507">
        <w:rPr>
          <w:rFonts w:ascii="Avenir Next LT Pro" w:hAnsi="Avenir Next LT Pro" w:cs="Segoe UI"/>
          <w:color w:val="000000" w:themeColor="text1"/>
          <w:sz w:val="18"/>
          <w:szCs w:val="18"/>
        </w:rPr>
        <w:t xml:space="preserve">que el ACREDITADO </w:t>
      </w:r>
      <w:r w:rsidR="00C939CC" w:rsidRPr="004C5507">
        <w:rPr>
          <w:rFonts w:ascii="Avenir Next LT Pro" w:hAnsi="Avenir Next LT Pro" w:cs="Segoe UI"/>
          <w:color w:val="000000" w:themeColor="text1"/>
          <w:sz w:val="18"/>
          <w:szCs w:val="18"/>
        </w:rPr>
        <w:t xml:space="preserve">presente cualquier tipo de </w:t>
      </w:r>
      <w:r w:rsidRPr="004C5507">
        <w:rPr>
          <w:rFonts w:ascii="Avenir Next LT Pro" w:hAnsi="Avenir Next LT Pro" w:cs="Segoe UI"/>
          <w:color w:val="000000" w:themeColor="text1"/>
          <w:sz w:val="18"/>
          <w:szCs w:val="18"/>
        </w:rPr>
        <w:t>aclaraciones y</w:t>
      </w:r>
      <w:r w:rsidR="00C939CC" w:rsidRPr="004C5507">
        <w:rPr>
          <w:rFonts w:ascii="Avenir Next LT Pro" w:hAnsi="Avenir Next LT Pro" w:cs="Segoe UI"/>
          <w:color w:val="000000" w:themeColor="text1"/>
          <w:sz w:val="18"/>
          <w:szCs w:val="18"/>
        </w:rPr>
        <w:t>/o</w:t>
      </w:r>
      <w:r w:rsidRPr="004C5507">
        <w:rPr>
          <w:rFonts w:ascii="Avenir Next LT Pro" w:hAnsi="Avenir Next LT Pro" w:cs="Segoe UI"/>
          <w:color w:val="000000" w:themeColor="text1"/>
          <w:sz w:val="18"/>
          <w:szCs w:val="18"/>
        </w:rPr>
        <w:t xml:space="preserve"> reclamaciones </w:t>
      </w:r>
      <w:r w:rsidR="00C939CC" w:rsidRPr="004C5507">
        <w:rPr>
          <w:rFonts w:ascii="Avenir Next LT Pro" w:hAnsi="Avenir Next LT Pro" w:cs="Segoe UI"/>
          <w:color w:val="000000" w:themeColor="text1"/>
          <w:sz w:val="18"/>
          <w:szCs w:val="18"/>
        </w:rPr>
        <w:t>relacionadas con su Crédito</w:t>
      </w:r>
      <w:r w:rsidRPr="004C5507">
        <w:rPr>
          <w:rFonts w:ascii="Avenir Next LT Pro" w:hAnsi="Avenir Next LT Pro" w:cs="Segoe UI"/>
          <w:color w:val="000000" w:themeColor="text1"/>
          <w:sz w:val="18"/>
          <w:szCs w:val="18"/>
        </w:rPr>
        <w:t xml:space="preserve">, las PARTES reconocen y acuerdan que el procedimiento y los medios para darle seguimiento a las mismas será el </w:t>
      </w:r>
      <w:r w:rsidR="00C939CC" w:rsidRPr="004C5507">
        <w:rPr>
          <w:rFonts w:ascii="Avenir Next LT Pro" w:hAnsi="Avenir Next LT Pro" w:cs="Segoe UI"/>
          <w:color w:val="000000" w:themeColor="text1"/>
          <w:sz w:val="18"/>
          <w:szCs w:val="18"/>
        </w:rPr>
        <w:t>que se indica a continuación</w:t>
      </w:r>
      <w:r w:rsidRPr="004C5507">
        <w:rPr>
          <w:rFonts w:ascii="Avenir Next LT Pro" w:hAnsi="Avenir Next LT Pro" w:cs="Segoe UI"/>
          <w:color w:val="000000" w:themeColor="text1"/>
          <w:sz w:val="18"/>
          <w:szCs w:val="18"/>
        </w:rPr>
        <w:t>:</w:t>
      </w:r>
    </w:p>
    <w:p w14:paraId="44B71EF2" w14:textId="77777777" w:rsidR="005B65DD" w:rsidRPr="004C5507" w:rsidRDefault="005B65DD" w:rsidP="00006546">
      <w:pPr>
        <w:pStyle w:val="Sinespaciado"/>
        <w:jc w:val="both"/>
        <w:rPr>
          <w:rFonts w:ascii="Avenir Next LT Pro" w:hAnsi="Avenir Next LT Pro" w:cs="Arial"/>
          <w:sz w:val="18"/>
          <w:szCs w:val="18"/>
          <w:lang w:val="es-MX"/>
        </w:rPr>
      </w:pPr>
    </w:p>
    <w:p w14:paraId="402B0DDE"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b/>
          <w:bCs/>
          <w:sz w:val="18"/>
          <w:szCs w:val="18"/>
        </w:rPr>
        <w:t>i)</w:t>
      </w:r>
      <w:r w:rsidRPr="004C5507">
        <w:rPr>
          <w:rFonts w:ascii="Avenir Next LT Pro" w:hAnsi="Avenir Next LT Pro" w:cs="Arial"/>
          <w:sz w:val="18"/>
          <w:szCs w:val="18"/>
        </w:rPr>
        <w:t xml:space="preserve"> Cuando el ACREDITADO no esté de acuerdo con alguno de los movimientos que aparezcan en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respectivo o en los medios electrónicos, ópticos o de cualquier otra tecnología pactados en este Contrato, podrá presentar una solicitud de aclaración dentro del plazo 90 (noventa) días naturales contados a partir de la fecha de corte o, en su caso, de la realización de la operación o del servicio. La solicitud respectiva podrá presentarse ante la sucursal en la que radica la cuenta, o bien, en la UNE del ACREDITANTE, mediante escrito, correo electrónico o cualquier otro medio por el que se pueda comprobar fehacientemente su recepción. En todos los casos, el ACREDITANTE está obligado a acusar recibo de dicha solicitud.</w:t>
      </w:r>
    </w:p>
    <w:p w14:paraId="4EBFE353" w14:textId="77777777" w:rsidR="005B65DD" w:rsidRPr="004C5507" w:rsidRDefault="005B65DD" w:rsidP="00006546">
      <w:pPr>
        <w:jc w:val="both"/>
        <w:rPr>
          <w:rFonts w:ascii="Avenir Next LT Pro" w:hAnsi="Avenir Next LT Pro" w:cs="Arial"/>
          <w:sz w:val="18"/>
          <w:szCs w:val="18"/>
        </w:rPr>
      </w:pPr>
    </w:p>
    <w:p w14:paraId="3280D3A6" w14:textId="2A3AF68C"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Una vez recibida la solicitud de aclaración, el ACREDITANTE tendrá un plazo máximo de 45 (cuarenta y cinco) días naturales para entregar al ACREDITADO el dictamen correspondiente, anexando copia simple del documento o evidencia considerada para la emisión de dicho dictamen, con base en la información que deba obrar en su poder, así como un informe detallado en el que se respondan todos los hechos contenidos en la solicitud presentada por el ACREDITADO. En el caso de reclamaciones relativas a operaciones realizadas en el extranjero, el plazo previsto en este párrafo será hasta de 180 (ciento ochenta) días naturales.</w:t>
      </w:r>
    </w:p>
    <w:p w14:paraId="134461BF" w14:textId="77777777" w:rsidR="005B65DD" w:rsidRPr="004C5507" w:rsidRDefault="005B65DD" w:rsidP="00006546">
      <w:pPr>
        <w:pStyle w:val="Prrafodelista"/>
        <w:ind w:left="0"/>
        <w:jc w:val="both"/>
        <w:rPr>
          <w:rFonts w:ascii="Avenir Next LT Pro" w:hAnsi="Avenir Next LT Pro" w:cs="Arial"/>
          <w:sz w:val="18"/>
          <w:szCs w:val="18"/>
        </w:rPr>
      </w:pPr>
    </w:p>
    <w:p w14:paraId="41669914"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El dictamen e informe antes referidos deberán formularse por escrito y suscribirse por personal del ACREDITANTE facultado para ello. En el evento de que, conforme al dictamen que emita el ACREDITANTE, resulte procedente el cobro del monto respectivo, el ACREDITADO deberá hacer el pago de la cantidad a su cargo, incluyendo los Intereses Ordinarios conforme a lo pactado, sin que proceda el cobro de Intereses Moratorios ni Comisión alguna generados por la suspensión del pago en términos de esta Cláusula.</w:t>
      </w:r>
    </w:p>
    <w:p w14:paraId="180B730D" w14:textId="77777777" w:rsidR="005B65DD" w:rsidRPr="004C5507" w:rsidRDefault="005B65DD" w:rsidP="00006546">
      <w:pPr>
        <w:pStyle w:val="Prrafodelista"/>
        <w:ind w:left="0"/>
        <w:jc w:val="both"/>
        <w:rPr>
          <w:rFonts w:ascii="Avenir Next LT Pro" w:hAnsi="Avenir Next LT Pro" w:cs="Arial"/>
          <w:sz w:val="18"/>
          <w:szCs w:val="18"/>
        </w:rPr>
      </w:pPr>
    </w:p>
    <w:p w14:paraId="0A498AF3" w14:textId="54EC5A3B"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Dentro del plazo de 45 (cuarenta y cinco) días naturales contados a partir de la entrega del dictamen a que se refiere el inciso anterior, el ACREDITANTE estará obligado a poner a </w:t>
      </w:r>
      <w:r w:rsidRPr="004C5507">
        <w:rPr>
          <w:rFonts w:ascii="Avenir Next LT Pro" w:hAnsi="Avenir Next LT Pro" w:cs="Arial"/>
          <w:sz w:val="18"/>
          <w:szCs w:val="18"/>
        </w:rPr>
        <w:lastRenderedPageBreak/>
        <w:t>disposición del ACREDITADO en la sucursal en la que radica la cuenta, o bien, en su UNE, el expediente generado con motivo de la solicitud, así como a integrar en éste, bajo su más estricta responsabilidad, toda la documentación e información que deba obrar en su poder y que se relacione directamente con la solicitud de aclaración que corresponda y sin incluir datos correspondientes a operaciones relacionadas con terceras personas.</w:t>
      </w:r>
    </w:p>
    <w:p w14:paraId="42643BDB" w14:textId="5575CFE5" w:rsidR="005B65DD" w:rsidRPr="004C5507" w:rsidRDefault="005B65DD" w:rsidP="00006546">
      <w:pPr>
        <w:pStyle w:val="Prrafodelista"/>
        <w:ind w:left="0"/>
        <w:jc w:val="both"/>
        <w:rPr>
          <w:rFonts w:ascii="Avenir Next LT Pro" w:hAnsi="Avenir Next LT Pro" w:cs="Arial"/>
          <w:sz w:val="18"/>
          <w:szCs w:val="18"/>
        </w:rPr>
      </w:pPr>
    </w:p>
    <w:p w14:paraId="1A592783" w14:textId="2ED19196" w:rsidR="005B65DD" w:rsidRPr="004C5507" w:rsidRDefault="005B65DD" w:rsidP="00006546">
      <w:pPr>
        <w:pStyle w:val="Texto"/>
        <w:spacing w:after="0" w:line="240" w:lineRule="auto"/>
        <w:ind w:firstLine="0"/>
        <w:rPr>
          <w:rFonts w:ascii="Avenir Next LT Pro" w:hAnsi="Avenir Next LT Pro"/>
          <w:color w:val="000000" w:themeColor="text1"/>
        </w:rPr>
      </w:pPr>
      <w:proofErr w:type="spellStart"/>
      <w:r w:rsidRPr="004C5507">
        <w:rPr>
          <w:rFonts w:ascii="Avenir Next LT Pro" w:hAnsi="Avenir Next LT Pro"/>
          <w:b/>
          <w:bCs/>
        </w:rPr>
        <w:t>iv</w:t>
      </w:r>
      <w:proofErr w:type="spellEnd"/>
      <w:r w:rsidRPr="004C5507">
        <w:rPr>
          <w:rFonts w:ascii="Avenir Next LT Pro" w:hAnsi="Avenir Next LT Pro"/>
          <w:b/>
          <w:bCs/>
        </w:rPr>
        <w:t>)</w:t>
      </w:r>
      <w:r w:rsidRPr="004C5507">
        <w:rPr>
          <w:rFonts w:ascii="Avenir Next LT Pro" w:hAnsi="Avenir Next LT Pro"/>
        </w:rPr>
        <w:t xml:space="preserve"> </w:t>
      </w:r>
      <w:r w:rsidRPr="004C5507">
        <w:rPr>
          <w:rFonts w:ascii="Avenir Next LT Pro" w:hAnsi="Avenir Next LT Pro"/>
          <w:color w:val="000000" w:themeColor="text1"/>
        </w:rPr>
        <w:t>Hasta en tanto la solicitud de aclaración de que se trate no quede resuelta de conformidad con el procedimiento señalado en esta Cláusula, el ACREDITANTE no reportará como vencidas las cantidades sujetas a dicha aclaración a las Sociedades de Información Crediticia.</w:t>
      </w:r>
    </w:p>
    <w:p w14:paraId="694D9618" w14:textId="77777777" w:rsidR="005B65DD" w:rsidRPr="004C5507" w:rsidRDefault="005B65DD" w:rsidP="00006546">
      <w:pPr>
        <w:pStyle w:val="Texto"/>
        <w:spacing w:after="0" w:line="240" w:lineRule="auto"/>
        <w:ind w:firstLine="0"/>
        <w:rPr>
          <w:rFonts w:ascii="Avenir Next LT Pro" w:hAnsi="Avenir Next LT Pro"/>
          <w:color w:val="000000" w:themeColor="text1"/>
        </w:rPr>
      </w:pPr>
    </w:p>
    <w:p w14:paraId="6083F7D3" w14:textId="21454BE8"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 xml:space="preserve">Lo antes dispuesto es sin perjuicio del derecho del ACREDITADO a poder acudir ante la CONDUSEF o ante la autoridad jurisdiccional correspondiente. Sin embargo, el procedimiento previsto en esta Cláusula quedará sin efectos a partir de que el ACREDITADO llegase a presentar su demanda ante la autoridad jurisdiccional o conduzca su reclamación en términos y plazos de acuerdo con lo señalado en el artículo 65 de la </w:t>
      </w:r>
      <w:r w:rsidRPr="004C5507">
        <w:rPr>
          <w:rFonts w:ascii="Avenir Next LT Pro" w:hAnsi="Avenir Next LT Pro" w:cs="Arial"/>
          <w:i/>
          <w:iCs/>
          <w:sz w:val="18"/>
          <w:szCs w:val="18"/>
        </w:rPr>
        <w:t>Ley de Protección y Defensa al Usuario de Servicios Financieros</w:t>
      </w:r>
      <w:r w:rsidRPr="004C5507">
        <w:rPr>
          <w:rFonts w:ascii="Avenir Next LT Pro" w:hAnsi="Avenir Next LT Pro" w:cs="Arial"/>
          <w:sz w:val="18"/>
          <w:szCs w:val="18"/>
        </w:rPr>
        <w:t>.</w:t>
      </w:r>
    </w:p>
    <w:p w14:paraId="41C74314" w14:textId="77777777" w:rsidR="005B65DD" w:rsidRPr="004C5507" w:rsidRDefault="005B65DD" w:rsidP="00006546">
      <w:pPr>
        <w:pStyle w:val="Prrafodelista"/>
        <w:ind w:left="0"/>
        <w:jc w:val="both"/>
        <w:rPr>
          <w:rFonts w:ascii="Avenir Next LT Pro" w:hAnsi="Avenir Next LT Pro" w:cs="Arial"/>
          <w:sz w:val="18"/>
          <w:szCs w:val="18"/>
        </w:rPr>
      </w:pPr>
    </w:p>
    <w:p w14:paraId="14651F8C" w14:textId="77777777" w:rsidR="005B65DD" w:rsidRPr="004C5507" w:rsidRDefault="005B65DD" w:rsidP="00006546">
      <w:pPr>
        <w:autoSpaceDE w:val="0"/>
        <w:autoSpaceDN w:val="0"/>
        <w:adjustRightInd w:val="0"/>
        <w:jc w:val="both"/>
        <w:rPr>
          <w:rFonts w:ascii="Avenir Next LT Pro" w:hAnsi="Avenir Next LT Pro" w:cs="Arial"/>
          <w:color w:val="000000" w:themeColor="text1"/>
          <w:sz w:val="18"/>
          <w:szCs w:val="18"/>
        </w:rPr>
      </w:pPr>
      <w:r w:rsidRPr="004C5507">
        <w:rPr>
          <w:rFonts w:ascii="Avenir Next LT Pro" w:hAnsi="Avenir Next LT Pro" w:cs="Arial"/>
          <w:color w:val="000000" w:themeColor="text1"/>
          <w:sz w:val="18"/>
          <w:szCs w:val="18"/>
        </w:rPr>
        <w:t>Para los efectos previstos en esta Cláusula, se hace del conocimiento del ACREDITADO la información de contacto de su UNE y de la CONDUSEF:</w:t>
      </w:r>
    </w:p>
    <w:p w14:paraId="3576EEE0" w14:textId="77777777" w:rsidR="0044003D" w:rsidRPr="004C5507" w:rsidRDefault="0044003D" w:rsidP="00006546">
      <w:pPr>
        <w:widowControl w:val="0"/>
        <w:autoSpaceDE w:val="0"/>
        <w:autoSpaceDN w:val="0"/>
        <w:adjustRightInd w:val="0"/>
        <w:jc w:val="both"/>
        <w:rPr>
          <w:rFonts w:ascii="Avenir Next LT Pro" w:hAnsi="Avenir Next LT Pro" w:cs="Segoe UI"/>
          <w:b/>
          <w:color w:val="000000" w:themeColor="text1"/>
          <w:sz w:val="18"/>
          <w:szCs w:val="18"/>
        </w:rPr>
      </w:pPr>
    </w:p>
    <w:p w14:paraId="2EB6C8DD" w14:textId="4F5CDDE8"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Unidad Especializada de Atención a Usuarios (UNE) de</w:t>
      </w:r>
      <w:r w:rsidR="00D5169C" w:rsidRPr="004C5507">
        <w:rPr>
          <w:rFonts w:ascii="Avenir Next LT Pro" w:hAnsi="Avenir Next LT Pro" w:cs="Segoe UI"/>
          <w:b/>
          <w:color w:val="000000" w:themeColor="text1"/>
          <w:sz w:val="18"/>
          <w:szCs w:val="18"/>
        </w:rPr>
        <w:t>l ACREDITANTE</w:t>
      </w:r>
      <w:r w:rsidRPr="004C5507">
        <w:rPr>
          <w:rFonts w:ascii="Avenir Next LT Pro" w:hAnsi="Avenir Next LT Pro" w:cs="Segoe UI"/>
          <w:b/>
          <w:color w:val="000000" w:themeColor="text1"/>
          <w:sz w:val="18"/>
          <w:szCs w:val="18"/>
        </w:rPr>
        <w:t>:</w:t>
      </w:r>
      <w:r w:rsidRPr="004C5507">
        <w:rPr>
          <w:rFonts w:ascii="Avenir Next LT Pro" w:hAnsi="Avenir Next LT Pro" w:cs="Segoe UI"/>
          <w:color w:val="000000" w:themeColor="text1"/>
          <w:sz w:val="18"/>
          <w:szCs w:val="18"/>
        </w:rPr>
        <w:t xml:space="preserve"> </w:t>
      </w:r>
      <w:r w:rsidR="00D5169C" w:rsidRPr="004C5507">
        <w:rPr>
          <w:rFonts w:ascii="Avenir Next LT Pro" w:hAnsi="Avenir Next LT Pro" w:cs="Arial"/>
          <w:b/>
          <w:sz w:val="18"/>
          <w:szCs w:val="18"/>
        </w:rPr>
        <w:t xml:space="preserve">(a) </w:t>
      </w:r>
      <w:r w:rsidR="00D5169C" w:rsidRPr="004C5507">
        <w:rPr>
          <w:rFonts w:ascii="Avenir Next LT Pro" w:hAnsi="Avenir Next LT Pro" w:cs="Arial"/>
          <w:bCs/>
          <w:sz w:val="18"/>
          <w:szCs w:val="18"/>
        </w:rPr>
        <w:t xml:space="preserve">Domicilio: </w:t>
      </w:r>
      <w:r w:rsidR="00355F4D" w:rsidRPr="004C5507">
        <w:rPr>
          <w:rFonts w:ascii="Avenir Next LT Pro" w:hAnsi="Avenir Next LT Pro" w:cs="Segoe UI"/>
          <w:color w:val="000000"/>
          <w:sz w:val="18"/>
          <w:szCs w:val="18"/>
        </w:rPr>
        <w:t>Bahía de Santa Barbara 145, interior PB, Colonia Verónica Anzures, C.P. 11300, Alcaldía Miguel Hidalgo, Ciudad de México</w:t>
      </w:r>
      <w:r w:rsidR="00D5169C" w:rsidRPr="004C5507">
        <w:rPr>
          <w:rFonts w:ascii="Avenir Next LT Pro" w:hAnsi="Avenir Next LT Pro" w:cs="Arial"/>
          <w:color w:val="000000" w:themeColor="text1"/>
          <w:sz w:val="18"/>
          <w:szCs w:val="18"/>
        </w:rPr>
        <w:t xml:space="preserve">; </w:t>
      </w:r>
      <w:r w:rsidR="00D5169C" w:rsidRPr="004C5507">
        <w:rPr>
          <w:rFonts w:ascii="Avenir Next LT Pro" w:hAnsi="Avenir Next LT Pro" w:cs="Arial"/>
          <w:b/>
          <w:sz w:val="18"/>
          <w:szCs w:val="18"/>
        </w:rPr>
        <w:t xml:space="preserve">(b) </w:t>
      </w:r>
      <w:r w:rsidR="00D5169C" w:rsidRPr="004C5507">
        <w:rPr>
          <w:rFonts w:ascii="Avenir Next LT Pro" w:hAnsi="Avenir Next LT Pro" w:cs="Arial"/>
          <w:bCs/>
          <w:sz w:val="18"/>
          <w:szCs w:val="18"/>
        </w:rPr>
        <w:t xml:space="preserve">Teléfono: </w:t>
      </w:r>
      <w:r w:rsidR="004B4E42" w:rsidRPr="004C5507">
        <w:rPr>
          <w:rFonts w:ascii="Avenir Next LT Pro" w:hAnsi="Avenir Next LT Pro" w:cs="Arial"/>
          <w:bCs/>
          <w:sz w:val="18"/>
          <w:szCs w:val="18"/>
        </w:rPr>
        <w:t xml:space="preserve">55 76 93 </w:t>
      </w:r>
      <w:r w:rsidR="003718AE" w:rsidRPr="004C5507">
        <w:rPr>
          <w:rFonts w:ascii="Avenir Next LT Pro" w:hAnsi="Avenir Next LT Pro" w:cs="Arial"/>
          <w:bCs/>
          <w:sz w:val="18"/>
          <w:szCs w:val="18"/>
        </w:rPr>
        <w:t>69 50</w:t>
      </w:r>
      <w:r w:rsidR="00D5169C" w:rsidRPr="004C5507">
        <w:rPr>
          <w:rFonts w:ascii="Avenir Next LT Pro" w:hAnsi="Avenir Next LT Pro" w:cs="Arial"/>
          <w:bCs/>
          <w:sz w:val="18"/>
          <w:szCs w:val="18"/>
        </w:rPr>
        <w:t xml:space="preserve">; </w:t>
      </w:r>
      <w:r w:rsidR="00D5169C" w:rsidRPr="004C5507">
        <w:rPr>
          <w:rFonts w:ascii="Avenir Next LT Pro" w:hAnsi="Avenir Next LT Pro" w:cs="Arial"/>
          <w:b/>
          <w:sz w:val="18"/>
          <w:szCs w:val="18"/>
        </w:rPr>
        <w:t xml:space="preserve">(c) </w:t>
      </w:r>
      <w:r w:rsidR="00D5169C" w:rsidRPr="004C5507">
        <w:rPr>
          <w:rFonts w:ascii="Avenir Next LT Pro" w:hAnsi="Avenir Next LT Pro" w:cs="Arial"/>
          <w:bCs/>
          <w:sz w:val="18"/>
          <w:szCs w:val="18"/>
        </w:rPr>
        <w:t xml:space="preserve">Correo electrónico: </w:t>
      </w:r>
      <w:hyperlink r:id="rId14" w:history="1">
        <w:r w:rsidR="003718AE" w:rsidRPr="004C5507">
          <w:rPr>
            <w:rStyle w:val="Hipervnculo"/>
            <w:rFonts w:ascii="Avenir Next LT Pro" w:hAnsi="Avenir Next LT Pro" w:cs="Arial"/>
            <w:bCs/>
            <w:sz w:val="18"/>
            <w:szCs w:val="18"/>
          </w:rPr>
          <w:t>une@creze.com</w:t>
        </w:r>
      </w:hyperlink>
      <w:r w:rsidR="003718AE" w:rsidRPr="004C5507">
        <w:rPr>
          <w:rFonts w:ascii="Avenir Next LT Pro" w:hAnsi="Avenir Next LT Pro" w:cs="Arial"/>
          <w:sz w:val="18"/>
          <w:szCs w:val="18"/>
        </w:rPr>
        <w:t xml:space="preserve"> </w:t>
      </w:r>
      <w:r w:rsidR="00D5169C" w:rsidRPr="004C5507">
        <w:rPr>
          <w:rFonts w:ascii="Avenir Next LT Pro" w:hAnsi="Avenir Next LT Pro" w:cs="Arial"/>
          <w:b/>
          <w:sz w:val="18"/>
          <w:szCs w:val="18"/>
        </w:rPr>
        <w:t xml:space="preserve">(d) </w:t>
      </w:r>
      <w:r w:rsidR="00D5169C" w:rsidRPr="004C5507">
        <w:rPr>
          <w:rFonts w:ascii="Avenir Next LT Pro" w:hAnsi="Avenir Next LT Pro" w:cs="Arial"/>
          <w:bCs/>
          <w:sz w:val="18"/>
          <w:szCs w:val="18"/>
        </w:rPr>
        <w:t xml:space="preserve">Horario de atención: </w:t>
      </w:r>
      <w:r w:rsidR="0054464F" w:rsidRPr="004C5507">
        <w:rPr>
          <w:rFonts w:ascii="Avenir Next LT Pro" w:hAnsi="Avenir Next LT Pro" w:cs="Arial"/>
          <w:bCs/>
          <w:sz w:val="18"/>
          <w:szCs w:val="18"/>
        </w:rPr>
        <w:t>09</w:t>
      </w:r>
      <w:r w:rsidR="00D5169C" w:rsidRPr="004C5507">
        <w:rPr>
          <w:rFonts w:ascii="Avenir Next LT Pro" w:hAnsi="Avenir Next LT Pro" w:cs="Arial"/>
          <w:bCs/>
          <w:sz w:val="18"/>
          <w:szCs w:val="18"/>
        </w:rPr>
        <w:t>:</w:t>
      </w:r>
      <w:r w:rsidR="0054464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a </w:t>
      </w:r>
      <w:r w:rsidR="0058533F" w:rsidRPr="004C5507">
        <w:rPr>
          <w:rFonts w:ascii="Avenir Next LT Pro" w:hAnsi="Avenir Next LT Pro" w:cs="Arial"/>
          <w:bCs/>
          <w:sz w:val="18"/>
          <w:szCs w:val="18"/>
        </w:rPr>
        <w:t>18</w:t>
      </w:r>
      <w:r w:rsidR="00D5169C" w:rsidRPr="004C5507">
        <w:rPr>
          <w:rFonts w:ascii="Avenir Next LT Pro" w:hAnsi="Avenir Next LT Pro" w:cs="Arial"/>
          <w:bCs/>
          <w:sz w:val="18"/>
          <w:szCs w:val="18"/>
        </w:rPr>
        <w:t>:</w:t>
      </w:r>
      <w:r w:rsidR="0058533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horas de lunes a viernes.</w:t>
      </w:r>
    </w:p>
    <w:p w14:paraId="354496AF" w14:textId="77777777" w:rsidR="0044003D" w:rsidRPr="004C5507" w:rsidRDefault="0044003D" w:rsidP="00006546">
      <w:pPr>
        <w:widowControl w:val="0"/>
        <w:autoSpaceDE w:val="0"/>
        <w:autoSpaceDN w:val="0"/>
        <w:adjustRightInd w:val="0"/>
        <w:jc w:val="both"/>
        <w:rPr>
          <w:rFonts w:ascii="Avenir Next LT Pro" w:hAnsi="Avenir Next LT Pro" w:cs="Segoe UI"/>
          <w:b/>
          <w:sz w:val="18"/>
          <w:szCs w:val="18"/>
        </w:rPr>
      </w:pPr>
    </w:p>
    <w:p w14:paraId="2425C7C7" w14:textId="40FAA03B"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Comisión Nacional para la Protección y Defensa de los Usuarios de Servicios Financieros</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color w:val="000000" w:themeColor="text1"/>
          <w:sz w:val="18"/>
          <w:szCs w:val="18"/>
        </w:rPr>
        <w:t>(CONDUSEF)</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(a)</w:t>
      </w:r>
      <w:r w:rsidRPr="004C5507">
        <w:rPr>
          <w:rFonts w:ascii="Avenir Next LT Pro" w:hAnsi="Avenir Next LT Pro" w:cs="Segoe UI"/>
          <w:color w:val="000000" w:themeColor="text1"/>
          <w:sz w:val="18"/>
          <w:szCs w:val="18"/>
        </w:rPr>
        <w:t xml:space="preserve"> Centro de Atención Telefónica: en la Ciudad de México al 55 5340 0999, del interior de la república al 800 999 8080; </w:t>
      </w:r>
      <w:r w:rsidRPr="004C5507">
        <w:rPr>
          <w:rFonts w:ascii="Avenir Next LT Pro" w:hAnsi="Avenir Next LT Pro" w:cs="Segoe UI"/>
          <w:b/>
          <w:bCs/>
          <w:color w:val="000000" w:themeColor="text1"/>
          <w:sz w:val="18"/>
          <w:szCs w:val="18"/>
        </w:rPr>
        <w:t>(b)</w:t>
      </w:r>
      <w:r w:rsidRPr="004C5507">
        <w:rPr>
          <w:rFonts w:ascii="Avenir Next LT Pro" w:hAnsi="Avenir Next LT Pro" w:cs="Segoe UI"/>
          <w:color w:val="000000" w:themeColor="text1"/>
          <w:sz w:val="18"/>
          <w:szCs w:val="18"/>
        </w:rPr>
        <w:t xml:space="preserve"> Dirección de internet: </w:t>
      </w:r>
      <w:hyperlink r:id="rId15" w:history="1">
        <w:r w:rsidR="003C4A71" w:rsidRPr="004C5507">
          <w:rPr>
            <w:rStyle w:val="Hipervnculo"/>
            <w:rFonts w:ascii="Avenir Next LT Pro" w:hAnsi="Avenir Next LT Pro" w:cs="Segoe UI"/>
            <w:sz w:val="18"/>
            <w:szCs w:val="18"/>
          </w:rPr>
          <w:t>https://www.condusef.gob.mx/</w:t>
        </w:r>
      </w:hyperlink>
      <w:r w:rsidR="003C4A71"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(c)</w:t>
      </w:r>
      <w:r w:rsidRPr="004C5507">
        <w:rPr>
          <w:rFonts w:ascii="Avenir Next LT Pro" w:hAnsi="Avenir Next LT Pro" w:cs="Segoe UI"/>
          <w:color w:val="000000" w:themeColor="text1"/>
          <w:sz w:val="18"/>
          <w:szCs w:val="18"/>
        </w:rPr>
        <w:t xml:space="preserve"> Correo electrónico: </w:t>
      </w:r>
      <w:hyperlink r:id="rId16" w:history="1">
        <w:r w:rsidR="00A737BD" w:rsidRPr="004C5507">
          <w:rPr>
            <w:rStyle w:val="Hipervnculo"/>
            <w:rFonts w:ascii="Avenir Next LT Pro" w:hAnsi="Avenir Next LT Pro" w:cs="Segoe UI"/>
            <w:sz w:val="18"/>
            <w:szCs w:val="18"/>
          </w:rPr>
          <w:t>asesoria@condusef.gob.mx</w:t>
        </w:r>
      </w:hyperlink>
      <w:r w:rsidR="00A737BD" w:rsidRPr="004C5507">
        <w:rPr>
          <w:rFonts w:ascii="Avenir Next LT Pro" w:hAnsi="Avenir Next LT Pro" w:cs="Segoe UI"/>
          <w:color w:val="000000" w:themeColor="text1"/>
          <w:sz w:val="18"/>
          <w:szCs w:val="18"/>
        </w:rPr>
        <w:t xml:space="preserve"> </w:t>
      </w:r>
    </w:p>
    <w:p w14:paraId="657006F9" w14:textId="77777777" w:rsidR="0044003D" w:rsidRPr="004C5507" w:rsidRDefault="0044003D" w:rsidP="00006546">
      <w:pPr>
        <w:jc w:val="both"/>
        <w:rPr>
          <w:rFonts w:ascii="Arial Narrow" w:hAnsi="Arial Narrow" w:cs="Segoe UI"/>
          <w:b/>
          <w:sz w:val="18"/>
          <w:szCs w:val="18"/>
        </w:rPr>
      </w:pPr>
    </w:p>
    <w:p w14:paraId="15C87C44" w14:textId="152923F0" w:rsidR="0044003D" w:rsidRPr="004C5507" w:rsidRDefault="0044003D" w:rsidP="00006546">
      <w:pPr>
        <w:jc w:val="both"/>
        <w:rPr>
          <w:rFonts w:ascii="Avenir Next LT Pro" w:hAnsi="Avenir Next LT Pro" w:cs="Segoe UI"/>
          <w:sz w:val="18"/>
          <w:szCs w:val="18"/>
        </w:rPr>
      </w:pPr>
      <w:r w:rsidRPr="004C5507">
        <w:rPr>
          <w:rFonts w:ascii="Avenir Next LT Pro" w:hAnsi="Avenir Next LT Pro" w:cs="Segoe UI"/>
          <w:b/>
          <w:sz w:val="18"/>
          <w:szCs w:val="18"/>
        </w:rPr>
        <w:t xml:space="preserve">DÉCIMA </w:t>
      </w:r>
      <w:r w:rsidR="00E56F45" w:rsidRPr="004C5507">
        <w:rPr>
          <w:rFonts w:ascii="Avenir Next LT Pro" w:hAnsi="Avenir Next LT Pro" w:cs="Segoe UI"/>
          <w:b/>
          <w:sz w:val="18"/>
          <w:szCs w:val="18"/>
        </w:rPr>
        <w:t>OCTA</w:t>
      </w:r>
      <w:r w:rsidR="009A1BB8" w:rsidRPr="004C5507">
        <w:rPr>
          <w:rFonts w:ascii="Avenir Next LT Pro" w:hAnsi="Avenir Next LT Pro" w:cs="Segoe UI"/>
          <w:b/>
          <w:sz w:val="18"/>
          <w:szCs w:val="18"/>
        </w:rPr>
        <w:t>VA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NOTIFICACIONES</w:t>
      </w:r>
      <w:r w:rsidRPr="004C5507">
        <w:rPr>
          <w:rFonts w:ascii="Avenir Next LT Pro" w:hAnsi="Avenir Next LT Pro" w:cs="Segoe UI"/>
          <w:b/>
          <w:sz w:val="18"/>
          <w:szCs w:val="18"/>
        </w:rPr>
        <w:t xml:space="preserve">. </w:t>
      </w:r>
      <w:r w:rsidR="006620B5" w:rsidRPr="004C5507">
        <w:rPr>
          <w:rFonts w:ascii="Avenir Next LT Pro" w:hAnsi="Avenir Next LT Pro" w:cs="Arial"/>
          <w:sz w:val="18"/>
          <w:szCs w:val="18"/>
        </w:rPr>
        <w:t>Todas las notificaciones, avisos y en general cualquier tipo de comunicación que deban darse las PARTES bajo este Contrato, deberá hacerse por escrito mediante correo certificado, servicio de mensajería y/o mediante cualquier medio con acuse de recibo indubitable dirigido a la PARTE correspondiente o de cualquier otra forma consensualmente convenida por las PARTES en las direcciones que se mencionan a continuación:</w:t>
      </w:r>
    </w:p>
    <w:p w14:paraId="4753EF34" w14:textId="77777777" w:rsidR="0044003D" w:rsidRPr="004C5507" w:rsidRDefault="0044003D" w:rsidP="00006546">
      <w:pPr>
        <w:pStyle w:val="Textoindependiente"/>
        <w:rPr>
          <w:rFonts w:ascii="Avenir Next LT Pro" w:hAnsi="Avenir Next LT Pro" w:cs="Segoe UI"/>
          <w:sz w:val="18"/>
          <w:szCs w:val="18"/>
          <w:lang w:val="es-MX"/>
        </w:rPr>
      </w:pPr>
    </w:p>
    <w:p w14:paraId="61F729A6" w14:textId="59CF3B91" w:rsidR="007B1954" w:rsidRPr="004C5507" w:rsidRDefault="007B1954" w:rsidP="00006546">
      <w:pPr>
        <w:pStyle w:val="Textoindependiente"/>
        <w:ind w:right="40"/>
        <w:rPr>
          <w:rFonts w:ascii="Avenir Next LT Pro" w:hAnsi="Avenir Next LT Pro" w:cs="Arial"/>
          <w:b w:val="0"/>
          <w:bCs w:val="0"/>
          <w:sz w:val="18"/>
          <w:szCs w:val="18"/>
          <w:lang w:val="es-MX"/>
        </w:rPr>
      </w:pPr>
      <w:r w:rsidRPr="004C5507">
        <w:rPr>
          <w:rFonts w:ascii="Avenir Next LT Pro" w:hAnsi="Avenir Next LT Pro" w:cs="Arial"/>
          <w:b w:val="0"/>
          <w:bCs w:val="0"/>
          <w:sz w:val="18"/>
          <w:szCs w:val="18"/>
          <w:u w:val="single"/>
          <w:lang w:val="es-MX"/>
        </w:rPr>
        <w:t>DOMICILIO DEL ACREDITANTE</w:t>
      </w:r>
      <w:r w:rsidRPr="004C5507">
        <w:rPr>
          <w:rFonts w:ascii="Avenir Next LT Pro" w:hAnsi="Avenir Next LT Pro" w:cs="Arial"/>
          <w:b w:val="0"/>
          <w:bCs w:val="0"/>
          <w:sz w:val="18"/>
          <w:szCs w:val="18"/>
          <w:lang w:val="es-MX"/>
        </w:rPr>
        <w:t>:</w:t>
      </w:r>
      <w:r w:rsidRPr="004C5507">
        <w:rPr>
          <w:rFonts w:ascii="Avenir Next LT Pro" w:hAnsi="Avenir Next LT Pro" w:cs="Arial"/>
          <w:sz w:val="18"/>
          <w:szCs w:val="18"/>
          <w:lang w:val="es-MX"/>
        </w:rPr>
        <w:t xml:space="preserve"> </w:t>
      </w:r>
      <w:r w:rsidR="0058533F" w:rsidRPr="004C5507">
        <w:rPr>
          <w:rFonts w:ascii="Avenir Next LT Pro" w:hAnsi="Avenir Next LT Pro" w:cs="Segoe UI"/>
          <w:b w:val="0"/>
          <w:bCs w:val="0"/>
          <w:color w:val="000000"/>
          <w:sz w:val="18"/>
          <w:szCs w:val="18"/>
          <w:lang w:val="es-MX"/>
        </w:rPr>
        <w:t>Bahía de Santa Barbara 145, interior PB, Colonia Verónica Anzures, C.P. 11300, Alcaldía Miguel Hidalgo, Ciudad de México</w:t>
      </w:r>
      <w:r w:rsidRPr="004C5507">
        <w:rPr>
          <w:rFonts w:ascii="Avenir Next LT Pro" w:hAnsi="Avenir Next LT Pro" w:cs="Arial"/>
          <w:b w:val="0"/>
          <w:bCs w:val="0"/>
          <w:sz w:val="18"/>
          <w:szCs w:val="18"/>
          <w:lang w:val="es-MX"/>
        </w:rPr>
        <w:t>.</w:t>
      </w:r>
    </w:p>
    <w:p w14:paraId="6205A849" w14:textId="77777777" w:rsidR="007B1954" w:rsidRPr="004C5507" w:rsidRDefault="007B1954" w:rsidP="00006546">
      <w:pPr>
        <w:pStyle w:val="Sinespaciado"/>
        <w:jc w:val="both"/>
        <w:rPr>
          <w:rFonts w:ascii="Avenir Next LT Pro" w:hAnsi="Avenir Next LT Pro" w:cs="Arial"/>
          <w:sz w:val="18"/>
          <w:szCs w:val="18"/>
          <w:lang w:val="es-MX"/>
        </w:rPr>
      </w:pPr>
    </w:p>
    <w:p w14:paraId="203D2D02" w14:textId="176CD68A" w:rsidR="0058533F" w:rsidRPr="003F5D09" w:rsidRDefault="007B1954" w:rsidP="00006546">
      <w:pPr>
        <w:pStyle w:val="Textoindependiente"/>
        <w:ind w:right="40"/>
        <w:rPr>
          <w:rFonts w:ascii="Avenir Next LT Pro" w:hAnsi="Avenir Next LT Pro" w:cs="Arial"/>
          <w:b w:val="0"/>
          <w:bCs w:val="0"/>
          <w:sz w:val="18"/>
          <w:szCs w:val="18"/>
          <w:lang w:val="es-MX"/>
        </w:rPr>
      </w:pPr>
      <w:r w:rsidRPr="003F5D09">
        <w:rPr>
          <w:rFonts w:ascii="Avenir Next LT Pro" w:hAnsi="Avenir Next LT Pro" w:cs="Arial"/>
          <w:b w:val="0"/>
          <w:bCs w:val="0"/>
          <w:sz w:val="18"/>
          <w:szCs w:val="18"/>
          <w:u w:val="single"/>
          <w:lang w:val="es-MX"/>
        </w:rPr>
        <w:t>DOMICILIO DEL ACREDITADO</w:t>
      </w:r>
      <w:r w:rsidRPr="003F5D09">
        <w:rPr>
          <w:rFonts w:ascii="Avenir Next LT Pro" w:hAnsi="Avenir Next LT Pro" w:cs="Arial"/>
          <w:b w:val="0"/>
          <w:bCs w:val="0"/>
          <w:sz w:val="18"/>
          <w:szCs w:val="18"/>
          <w:lang w:val="es-MX"/>
        </w:rPr>
        <w:t>:</w:t>
      </w:r>
      <w:r w:rsidR="001D135D" w:rsidRPr="00C27F1D">
        <w:rPr>
          <w:lang w:val="es-MX"/>
        </w:rPr>
        <w:t xml:space="preserve"> </w:t>
      </w:r>
      <w:r w:rsidR="00582102">
        <w:rPr>
          <w:rFonts w:ascii="Avenir Next LT Pro" w:hAnsi="Avenir Next LT Pro" w:cs="Arial"/>
          <w:b w:val="0"/>
          <w:bCs w:val="0"/>
          <w:sz w:val="18"/>
          <w:szCs w:val="18"/>
          <w:lang w:val="es-MX"/>
        </w:rPr>
        <w:t/>
      </w:r>
    </w:p>
    <w:p w14:paraId="3812F675" w14:textId="0452E3AA" w:rsidR="0044003D" w:rsidRPr="00C27F1D" w:rsidRDefault="0058533F" w:rsidP="001D135D">
      <w:pPr>
        <w:pStyle w:val="Textoindependiente"/>
        <w:ind w:right="40"/>
        <w:rPr>
          <w:rFonts w:ascii="Arial Narrow" w:hAnsi="Arial Narrow" w:cs="Segoe UI"/>
          <w:b w:val="0"/>
          <w:sz w:val="18"/>
          <w:szCs w:val="18"/>
          <w:lang w:val="es-MX"/>
        </w:rPr>
      </w:pPr>
      <w:r w:rsidRPr="003F5D09">
        <w:rPr>
          <w:rFonts w:ascii="Avenir Next LT Pro" w:hAnsi="Avenir Next LT Pro" w:cs="Arial"/>
          <w:b w:val="0"/>
          <w:bCs w:val="0"/>
          <w:sz w:val="18"/>
          <w:szCs w:val="18"/>
          <w:u w:val="single"/>
          <w:lang w:val="es-MX"/>
        </w:rPr>
        <w:t>DOMICILIO DEL</w:t>
      </w:r>
      <w:r w:rsidR="00DA3CBE" w:rsidRPr="003F5D09">
        <w:rPr>
          <w:rFonts w:ascii="Avenir Next LT Pro" w:hAnsi="Avenir Next LT Pro" w:cs="Arial"/>
          <w:b w:val="0"/>
          <w:bCs w:val="0"/>
          <w:sz w:val="18"/>
          <w:szCs w:val="18"/>
          <w:u w:val="single"/>
          <w:lang w:val="es-MX"/>
        </w:rPr>
        <w:t xml:space="preserve"> (DE LOS)</w:t>
      </w:r>
      <w:r w:rsidRPr="003F5D09">
        <w:rPr>
          <w:rFonts w:ascii="Avenir Next LT Pro" w:hAnsi="Avenir Next LT Pro" w:cs="Arial"/>
          <w:b w:val="0"/>
          <w:bCs w:val="0"/>
          <w:sz w:val="18"/>
          <w:szCs w:val="18"/>
          <w:u w:val="single"/>
          <w:lang w:val="es-MX"/>
        </w:rPr>
        <w:t xml:space="preserve"> OBLIGADO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 xml:space="preserve"> SOLIDARIO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w:t>
      </w:r>
      <w:r w:rsidR="006F666E" w:rsidRPr="003F5D09">
        <w:rPr>
          <w:rFonts w:ascii="Avenir Next LT Pro" w:hAnsi="Avenir Next LT Pro" w:cs="Arial"/>
          <w:b w:val="0"/>
          <w:bCs w:val="0"/>
          <w:sz w:val="18"/>
          <w:szCs w:val="18"/>
          <w:u w:val="single"/>
          <w:lang w:val="es-MX"/>
        </w:rPr>
        <w:t xml:space="preserve"> </w:t>
      </w:r>
      <w:r w:rsidR="006F666E" w:rsidRPr="003F5D09">
        <w:rPr>
          <w:rFonts w:ascii="Avenir Next LT Pro" w:hAnsi="Avenir Next LT Pro" w:cs="Arial"/>
          <w:b w:val="0"/>
          <w:bCs w:val="0"/>
          <w:sz w:val="18"/>
          <w:szCs w:val="18"/>
          <w:u w:val="single"/>
          <w:lang w:val="es-MX"/>
        </w:rPr>
        <w:br/>
      </w:r>
      <w:r w:rsidR="00582102">
        <w:rPr>
          <w:rFonts w:ascii="Avenir Next LT Pro" w:hAnsi="Avenir Next LT Pro" w:cs="Arial"/>
          <w:b w:val="0"/>
          <w:bCs w:val="0"/>
          <w:sz w:val="18"/>
          <w:szCs w:val="18"/>
          <w:lang w:val="es-MX"/>
        </w:rPr>
        <w:t/>
      </w:r>
      <w:r w:rsidR="006F666E">
        <w:rPr>
          <w:rFonts w:ascii="Avenir Next LT Pro" w:hAnsi="Avenir Next LT Pro" w:cs="Arial"/>
          <w:b w:val="0"/>
          <w:bCs w:val="0"/>
          <w:sz w:val="18"/>
          <w:szCs w:val="18"/>
          <w:highlight w:val="yellow"/>
          <w:u w:val="single"/>
          <w:lang w:val="es-MX"/>
        </w:rPr>
        <w:br/>
      </w:r>
      <w:r w:rsidR="001D135D" w:rsidRPr="00C27F1D">
        <w:rPr>
          <w:highlight w:val="yellow"/>
          <w:lang w:val="es-MX"/>
        </w:rPr>
        <w:t xml:space="preserve"> </w:t>
      </w:r>
    </w:p>
    <w:p w14:paraId="22B22855" w14:textId="6F40A985" w:rsidR="00066498" w:rsidRPr="004C5507" w:rsidRDefault="001150D1" w:rsidP="00006546">
      <w:pPr>
        <w:pStyle w:val="Sinespaciado"/>
        <w:jc w:val="both"/>
        <w:rPr>
          <w:rFonts w:ascii="Avenir Next LT Pro" w:hAnsi="Avenir Next LT Pro" w:cs="Arial"/>
          <w:sz w:val="18"/>
          <w:szCs w:val="18"/>
          <w:lang w:val="es-MX"/>
        </w:rPr>
      </w:pPr>
      <w:r>
        <w:rPr>
          <w:rFonts w:ascii="Avenir Next LT Pro" w:hAnsi="Avenir Next LT Pro" w:cs="Segoe UI"/>
          <w:b/>
          <w:noProof/>
          <w:sz w:val="18"/>
          <w:szCs w:val="18"/>
          <w:lang w:val="es-MX"/>
        </w:rPr>
        <w:drawing>
          <wp:inline distT="0" distB="0" distL="0" distR="0" wp14:anchorId="40ACD255" wp14:editId="673122C3">
            <wp:extent cx="0" cy="0"/>
            <wp:effectExtent l="0" t="0" r="0" b="0"/>
            <wp:docPr id="1695947048" name="Gráfico 4" descr="Cerra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47048" name="Gráfico 1695947048" descr="Cerrar contorno"/>
                    <pic:cNvPicPr/>
                  </pic:nvPicPr>
                  <pic:blipFill>
                    <a:blip r:embed="rId17">
                      <a:extLst>
                        <a:ext uri="{96DAC541-7B7A-43D3-8B79-37D633B846F1}">
                          <asvg:svgBlip xmlns:asvg="http://schemas.microsoft.com/office/drawing/2016/SVG/main" r:embed="rId18"/>
                        </a:ext>
                      </a:extLst>
                    </a:blip>
                    <a:stretch>
                      <a:fillRect/>
                    </a:stretch>
                  </pic:blipFill>
                  <pic:spPr>
                    <a:xfrm>
                      <a:off x="0" y="0"/>
                      <a:ext cx="0" cy="0"/>
                    </a:xfrm>
                    <a:prstGeom prst="rect">
                      <a:avLst/>
                    </a:prstGeom>
                  </pic:spPr>
                </pic:pic>
              </a:graphicData>
            </a:graphic>
          </wp:inline>
        </w:drawing>
      </w:r>
      <w:r w:rsidR="001D135D">
        <w:rPr>
          <w:rFonts w:ascii="Avenir Next LT Pro" w:hAnsi="Avenir Next LT Pro" w:cs="Segoe UI"/>
          <w:b/>
          <w:sz w:val="18"/>
          <w:szCs w:val="18"/>
          <w:lang w:val="es-MX"/>
        </w:rPr>
        <w:br/>
      </w:r>
      <w:r w:rsidR="0044003D" w:rsidRPr="004C5507">
        <w:rPr>
          <w:rFonts w:ascii="Avenir Next LT Pro" w:hAnsi="Avenir Next LT Pro" w:cs="Segoe UI"/>
          <w:b/>
          <w:sz w:val="18"/>
          <w:szCs w:val="18"/>
          <w:lang w:val="es-MX"/>
        </w:rPr>
        <w:t xml:space="preserve">DÉCIMA </w:t>
      </w:r>
      <w:r w:rsidR="007B1954" w:rsidRPr="004C5507">
        <w:rPr>
          <w:rFonts w:ascii="Avenir Next LT Pro" w:hAnsi="Avenir Next LT Pro" w:cs="Segoe UI"/>
          <w:b/>
          <w:sz w:val="18"/>
          <w:szCs w:val="18"/>
          <w:lang w:val="es-MX"/>
        </w:rPr>
        <w:t>NOVENA</w:t>
      </w:r>
      <w:r w:rsidR="0044003D" w:rsidRPr="004C5507">
        <w:rPr>
          <w:rFonts w:ascii="Avenir Next LT Pro" w:hAnsi="Avenir Next LT Pro" w:cs="Segoe UI"/>
          <w:b/>
          <w:sz w:val="18"/>
          <w:szCs w:val="18"/>
          <w:lang w:val="es-MX"/>
        </w:rPr>
        <w:t xml:space="preserve">. </w:t>
      </w:r>
      <w:r w:rsidR="00AC2381" w:rsidRPr="004C5507">
        <w:rPr>
          <w:rFonts w:ascii="Avenir Next LT Pro" w:hAnsi="Avenir Next LT Pro" w:cs="Arial"/>
          <w:b/>
          <w:sz w:val="18"/>
          <w:szCs w:val="18"/>
          <w:lang w:val="es-MX"/>
        </w:rPr>
        <w:t>–</w:t>
      </w:r>
      <w:r w:rsidR="0044003D" w:rsidRPr="004C5507">
        <w:rPr>
          <w:rFonts w:ascii="Avenir Next LT Pro" w:hAnsi="Avenir Next LT Pro" w:cs="Segoe UI"/>
          <w:b/>
          <w:sz w:val="18"/>
          <w:szCs w:val="18"/>
          <w:lang w:val="es-MX"/>
        </w:rPr>
        <w:t xml:space="preserve"> </w:t>
      </w:r>
      <w:r w:rsidR="0044003D" w:rsidRPr="004C5507">
        <w:rPr>
          <w:rFonts w:ascii="Avenir Next LT Pro" w:hAnsi="Avenir Next LT Pro" w:cs="Segoe UI"/>
          <w:b/>
          <w:sz w:val="18"/>
          <w:szCs w:val="18"/>
          <w:u w:val="single"/>
          <w:lang w:val="es-MX"/>
        </w:rPr>
        <w:t>CESIÓN Y DESCUENTO</w:t>
      </w:r>
      <w:r w:rsidR="00066498" w:rsidRPr="004C5507">
        <w:rPr>
          <w:rFonts w:ascii="Avenir Next LT Pro" w:hAnsi="Avenir Next LT Pro" w:cs="Segoe UI"/>
          <w:b/>
          <w:sz w:val="18"/>
          <w:szCs w:val="18"/>
          <w:u w:val="single"/>
          <w:lang w:val="es-MX"/>
        </w:rPr>
        <w:t xml:space="preserve"> DEL CONTRATO</w:t>
      </w:r>
      <w:r w:rsidR="0044003D" w:rsidRPr="004C5507">
        <w:rPr>
          <w:rFonts w:ascii="Avenir Next LT Pro" w:hAnsi="Avenir Next LT Pro" w:cs="Segoe UI"/>
          <w:b/>
          <w:sz w:val="18"/>
          <w:szCs w:val="18"/>
          <w:lang w:val="es-MX"/>
        </w:rPr>
        <w:t xml:space="preserve">. </w:t>
      </w:r>
      <w:r w:rsidR="00C02318" w:rsidRPr="004C5507">
        <w:rPr>
          <w:rFonts w:ascii="Avenir Next LT Pro" w:hAnsi="Avenir Next LT Pro" w:cs="Segoe UI"/>
          <w:bCs/>
          <w:sz w:val="18"/>
          <w:szCs w:val="18"/>
          <w:lang w:val="es-MX"/>
        </w:rPr>
        <w:t xml:space="preserve">El </w:t>
      </w:r>
      <w:r w:rsidR="00582102" w:rsidRPr="004C5507">
        <w:rPr>
          <w:rFonts w:ascii="Avenir Next LT Pro" w:hAnsi="Avenir Next LT Pro" w:cs="Segoe UI"/>
          <w:bCs/>
          <w:sz w:val="18"/>
          <w:szCs w:val="18"/>
          <w:lang w:val="es-MX"/>
        </w:rPr>
        <w:t>ACREDITADO,</w:t>
      </w:r>
      <w:r w:rsidR="004C5507" w:rsidRPr="004C5507">
        <w:rPr>
          <w:rFonts w:ascii="Avenir Next LT Pro" w:hAnsi="Avenir Next LT Pro" w:cs="Segoe UI"/>
          <w:bCs/>
          <w:sz w:val="18"/>
          <w:szCs w:val="18"/>
          <w:lang w:val="es-MX"/>
        </w:rPr>
        <w:t xml:space="preserve"> </w:t>
      </w:r>
      <w:r>
        <w:rPr>
          <w:rFonts w:ascii="Avenir Next LT Pro" w:hAnsi="Avenir Next LT Pro" w:cs="Segoe UI"/>
          <w:bCs/>
          <w:sz w:val="18"/>
          <w:szCs w:val="18"/>
          <w:lang w:val="es-MX"/>
        </w:rPr>
        <w:t>S</w:t>
      </w:r>
      <w:r w:rsidR="00C02318" w:rsidRPr="004C5507">
        <w:rPr>
          <w:rFonts w:ascii="Avenir Next LT Pro" w:hAnsi="Avenir Next LT Pro" w:cs="Segoe UI"/>
          <w:bCs/>
          <w:sz w:val="18"/>
          <w:szCs w:val="18"/>
          <w:lang w:val="es-MX"/>
        </w:rPr>
        <w:t>I</w:t>
      </w:r>
      <w:r w:rsidR="004C5507" w:rsidRPr="004C5507">
        <w:rPr>
          <w:rFonts w:ascii="Avenir Next LT Pro" w:hAnsi="Avenir Next LT Pro" w:cs="Segoe UI"/>
          <w:bCs/>
          <w:sz w:val="18"/>
          <w:szCs w:val="18"/>
          <w:lang w:val="es-MX"/>
        </w:rPr>
        <w:t xml:space="preserve"> </w:t>
      </w:r>
      <w:r w:rsidR="00582102" w:rsidRPr="000A7941">
        <w:rPr>
          <w:rFonts w:ascii="Avenir Next LT Pro" w:hAnsi="Avenir Next LT Pro" w:cs="Segoe UI"/>
          <w:b/>
          <w:noProof/>
          <w:sz w:val="18"/>
          <w:szCs w:val="18"/>
          <w:lang w:val="es-MX"/>
        </w:rPr>
        <mc:AlternateContent>
          <mc:Choice Requires="wps">
            <w:drawing>
              <wp:inline distT="0" distB="0" distL="0" distR="0" wp14:anchorId="39A7DB31" wp14:editId="299B1EDD">
                <wp:extent cx="175260" cy="198120"/>
                <wp:effectExtent l="0" t="0" r="15240" b="114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txbx>
                        <w:txbxContent>
                          <w:p w14:paraId="5A5AD19A"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type w14:anchorId="39A7DB31" id="_x0000_t202" coordsize="21600,21600" o:spt="202" path="m,l,21600r21600,l21600,xe">
                <v:stroke joinstyle="miter"/>
                <v:path gradientshapeok="t" o:connecttype="rect"/>
              </v:shapetype>
              <v:shape id="Cuadro de texto 2" o:spid="_x0000_s1026" type="#_x0000_t202" style="width:13.8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">
                <v:textbox>
                  <w:txbxContent>
                    <w:p w14:paraId="5A5AD19A"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4C5507" w:rsidRPr="004C5507">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 xml:space="preserve">NO </w:t>
      </w:r>
      <w:r w:rsidR="00582102" w:rsidRPr="000A7941">
        <w:rPr>
          <w:rFonts w:ascii="Avenir Next LT Pro" w:hAnsi="Avenir Next LT Pro" w:cs="Segoe UI"/>
          <w:b/>
          <w:noProof/>
          <w:sz w:val="18"/>
          <w:szCs w:val="18"/>
          <w:lang w:val="es-MX"/>
        </w:rPr>
        <mc:AlternateContent>
          <mc:Choice Requires="wps">
            <w:drawing>
              <wp:inline distT="0" distB="0" distL="0" distR="0" wp14:anchorId="2933323F" wp14:editId="2EC89A54">
                <wp:extent cx="144780" cy="137160"/>
                <wp:effectExtent l="0" t="0" r="26670" b="15240"/>
                <wp:docPr id="10045660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7160"/>
                        </a:xfrm>
                        <a:prstGeom prst="rect">
                          <a:avLst/>
                        </a:prstGeom>
                        <a:solidFill>
                          <a:srgbClr val="FFFFFF"/>
                        </a:solidFill>
                        <a:ln w="9525">
                          <a:solidFill>
                            <a:srgbClr val="000000"/>
                          </a:solidFill>
                          <a:miter lim="800000"/>
                          <a:headEnd/>
                          <a:tailEnd/>
                        </a:ln>
                      </wps:spPr>
                      <wps:txbx>
                        <w:txbxContent>
                          <w:p w14:paraId="630F7046"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2933323F" id="_x0000_s1027" type="#_x0000_t202"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">
                <v:textbox>
                  <w:txbxContent>
                    <w:p w14:paraId="630F7046" w14:textId="77777777" w:rsidR="00582102" w:rsidRPr="000A7941" w:rsidRDefault="00582102" w:rsidP="00582102">
                      <w:pPr>
                        <w:rPr>
                          <w:sz w:val="14"/>
                          <w:szCs w:val="14"/>
                        </w:rPr>
                      </w:pPr>
                    </w:p>
                  </w:txbxContent>
                </v:textbox>
                <w10:anchorlock/>
              </v:shape>
            </w:pict>
          </mc:Fallback>
        </mc:AlternateContent>
      </w:r>
      <w:r w:rsidR="000A7941">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otorga en este acto su</w:t>
      </w:r>
      <w:r w:rsidR="00066498" w:rsidRPr="004C5507">
        <w:rPr>
          <w:rFonts w:ascii="Avenir Next LT Pro" w:hAnsi="Avenir Next LT Pro" w:cs="Arial"/>
          <w:sz w:val="18"/>
          <w:szCs w:val="18"/>
          <w:lang w:val="es-MX"/>
        </w:rPr>
        <w:t xml:space="preserve"> consentimiento expreso </w:t>
      </w:r>
      <w:r w:rsidR="00C02318" w:rsidRPr="004C5507">
        <w:rPr>
          <w:rFonts w:ascii="Avenir Next LT Pro" w:hAnsi="Avenir Next LT Pro" w:cs="Arial"/>
          <w:sz w:val="18"/>
          <w:szCs w:val="18"/>
          <w:lang w:val="es-MX"/>
        </w:rPr>
        <w:t>para que e</w:t>
      </w:r>
      <w:r w:rsidR="00066498" w:rsidRPr="004C5507">
        <w:rPr>
          <w:rFonts w:ascii="Avenir Next LT Pro" w:hAnsi="Avenir Next LT Pro" w:cs="Arial"/>
          <w:sz w:val="18"/>
          <w:szCs w:val="18"/>
          <w:lang w:val="es-MX"/>
        </w:rPr>
        <w:t xml:space="preserve">l ACREDITANTE </w:t>
      </w:r>
      <w:r w:rsidR="00C02318" w:rsidRPr="004C5507">
        <w:rPr>
          <w:rFonts w:ascii="Avenir Next LT Pro" w:hAnsi="Avenir Next LT Pro" w:cs="Arial"/>
          <w:sz w:val="18"/>
          <w:szCs w:val="18"/>
          <w:lang w:val="es-MX"/>
        </w:rPr>
        <w:t>tenga la posibilidad de</w:t>
      </w:r>
      <w:r w:rsidR="00066498" w:rsidRPr="004C5507">
        <w:rPr>
          <w:rFonts w:ascii="Avenir Next LT Pro" w:hAnsi="Avenir Next LT Pro" w:cs="Arial"/>
          <w:sz w:val="18"/>
          <w:szCs w:val="18"/>
          <w:lang w:val="es-MX"/>
        </w:rPr>
        <w:t xml:space="preserve"> ceder y/o negociar los derechos de este Contrato y/o el Crédito de acuerdo con los términos y condiciones estipulados en el artículo 299 de la </w:t>
      </w:r>
      <w:r w:rsidR="00066498" w:rsidRPr="004C5507">
        <w:rPr>
          <w:rFonts w:ascii="Avenir Next LT Pro" w:hAnsi="Avenir Next LT Pro" w:cs="Arial"/>
          <w:i/>
          <w:iCs/>
          <w:sz w:val="18"/>
          <w:szCs w:val="18"/>
          <w:lang w:val="es-MX"/>
        </w:rPr>
        <w:t>Ley General de Títulos y Operaciones de Crédito</w:t>
      </w:r>
      <w:r w:rsidR="00066498" w:rsidRPr="004C5507">
        <w:rPr>
          <w:rFonts w:ascii="Avenir Next LT Pro" w:hAnsi="Avenir Next LT Pro" w:cs="Arial"/>
          <w:sz w:val="18"/>
          <w:szCs w:val="18"/>
          <w:lang w:val="es-MX"/>
        </w:rPr>
        <w:t xml:space="preserve">. Lo anterior, siendo </w:t>
      </w:r>
      <w:proofErr w:type="gramStart"/>
      <w:r w:rsidR="00066498" w:rsidRPr="004C5507">
        <w:rPr>
          <w:rFonts w:ascii="Avenir Next LT Pro" w:hAnsi="Avenir Next LT Pro" w:cs="Arial"/>
          <w:sz w:val="18"/>
          <w:szCs w:val="18"/>
          <w:lang w:val="es-MX"/>
        </w:rPr>
        <w:t>que</w:t>
      </w:r>
      <w:proofErr w:type="gramEnd"/>
      <w:r w:rsidR="00066498" w:rsidRPr="004C5507">
        <w:rPr>
          <w:rFonts w:ascii="Avenir Next LT Pro" w:hAnsi="Avenir Next LT Pro" w:cs="Arial"/>
          <w:sz w:val="18"/>
          <w:szCs w:val="18"/>
          <w:lang w:val="es-MX"/>
        </w:rPr>
        <w:t xml:space="preserve"> de no proporcionar el ACREDITADO dicho consentimiento, éste estará ejerciendo su derecho consistente en que el Crédito no pueda ser cedido sino hasta su vencimiento. </w:t>
      </w:r>
    </w:p>
    <w:p w14:paraId="27C200C0" w14:textId="1840711F" w:rsidR="00066498" w:rsidRPr="004C5507" w:rsidRDefault="00066498" w:rsidP="00006546">
      <w:pPr>
        <w:pStyle w:val="Sinespaciado"/>
        <w:jc w:val="both"/>
        <w:rPr>
          <w:rFonts w:ascii="Avenir Next LT Pro" w:hAnsi="Avenir Next LT Pro" w:cs="Arial"/>
          <w:sz w:val="18"/>
          <w:szCs w:val="18"/>
          <w:lang w:val="es-MX"/>
        </w:rPr>
      </w:pPr>
    </w:p>
    <w:p w14:paraId="58A37E3F" w14:textId="39C9B7AD"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El ACREDITADO no podrá en ningún caso salvo que cuente con el consentimiento expreso del ACREDITANTE, ceder los derechos y obligaciones del Crédito y/o este Contrato, salvo por el derecho inherente a la posibilidad de terminar este Contrato por conducto de otra entidad financiera, de conformidad con lo previsto en este instrumento.</w:t>
      </w:r>
    </w:p>
    <w:p w14:paraId="132F0F15" w14:textId="3ECA55BC"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20B3E8D9" w14:textId="7B8D0594" w:rsidR="0044003D" w:rsidRPr="004C5507" w:rsidRDefault="00CD508B"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VIGÉSIMA.</w:t>
      </w:r>
      <w:r w:rsidR="00AC2381" w:rsidRPr="004C5507">
        <w:rPr>
          <w:rFonts w:ascii="Avenir Next LT Pro" w:eastAsiaTheme="minorHAnsi" w:hAnsi="Avenir Next LT Pro" w:cs="Arial"/>
          <w:sz w:val="18"/>
          <w:szCs w:val="18"/>
          <w:lang w:val="es-MX"/>
        </w:rPr>
        <w:t xml:space="preserve"> </w:t>
      </w:r>
      <w:r w:rsidR="00AC2381" w:rsidRPr="004C5507">
        <w:rPr>
          <w:rFonts w:ascii="Avenir Next LT Pro" w:hAnsi="Avenir Next LT Pro" w:cs="Arial"/>
          <w:sz w:val="18"/>
          <w:szCs w:val="18"/>
          <w:lang w:val="es-MX"/>
        </w:rPr>
        <w:t>–</w:t>
      </w:r>
      <w:r w:rsidRPr="004C5507">
        <w:rPr>
          <w:rFonts w:ascii="Avenir Next LT Pro" w:eastAsiaTheme="minorHAnsi" w:hAnsi="Avenir Next LT Pro" w:cs="Arial"/>
          <w:sz w:val="18"/>
          <w:szCs w:val="18"/>
          <w:lang w:val="es-MX"/>
        </w:rPr>
        <w:t xml:space="preserve"> </w:t>
      </w:r>
      <w:r w:rsidR="004276CA" w:rsidRPr="004C5507">
        <w:rPr>
          <w:rFonts w:ascii="Avenir Next LT Pro" w:eastAsiaTheme="minorHAnsi" w:hAnsi="Avenir Next LT Pro" w:cs="Arial"/>
          <w:sz w:val="18"/>
          <w:szCs w:val="18"/>
          <w:u w:val="single"/>
          <w:lang w:val="es-MX"/>
        </w:rPr>
        <w:t>INDEPENDENCIA</w:t>
      </w:r>
      <w:r w:rsidR="004276CA" w:rsidRPr="004C5507">
        <w:rPr>
          <w:rFonts w:ascii="Avenir Next LT Pro" w:eastAsiaTheme="minorHAnsi" w:hAnsi="Avenir Next LT Pro" w:cs="Arial"/>
          <w:sz w:val="18"/>
          <w:szCs w:val="18"/>
          <w:lang w:val="es-MX"/>
        </w:rPr>
        <w:t>.</w:t>
      </w:r>
      <w:r w:rsidR="004276CA" w:rsidRPr="004C5507">
        <w:rPr>
          <w:rFonts w:ascii="Avenir Next LT Pro" w:eastAsiaTheme="minorHAnsi" w:hAnsi="Avenir Next LT Pro" w:cs="Arial"/>
          <w:b w:val="0"/>
          <w:bCs w:val="0"/>
          <w:sz w:val="18"/>
          <w:szCs w:val="18"/>
          <w:lang w:val="es-MX"/>
        </w:rPr>
        <w:t xml:space="preserve"> La celebración de este Contrato es independiente de otros que se hayan formalizado mutuamente entre las PARTES, cuyas Cláusulas continuarán vigentes para los servicios u operaciones a que se refieran.</w:t>
      </w:r>
    </w:p>
    <w:p w14:paraId="0C6E4294" w14:textId="77777777" w:rsidR="00CD508B" w:rsidRPr="004C5507" w:rsidRDefault="00CD508B" w:rsidP="00006546">
      <w:pPr>
        <w:pStyle w:val="Textoindependiente"/>
        <w:rPr>
          <w:rFonts w:ascii="Arial Narrow" w:hAnsi="Arial Narrow" w:cs="Segoe UI"/>
          <w:b w:val="0"/>
          <w:sz w:val="18"/>
          <w:szCs w:val="18"/>
          <w:lang w:val="es-MX"/>
        </w:rPr>
      </w:pPr>
    </w:p>
    <w:p w14:paraId="2C2DC2B3" w14:textId="4C3532FF" w:rsidR="007A4DFD" w:rsidRPr="004C5507" w:rsidRDefault="004276CA"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 xml:space="preserve">VIGÉSIMA PRIMERA. </w:t>
      </w:r>
      <w:r w:rsidR="00AC2381" w:rsidRPr="004C5507">
        <w:rPr>
          <w:rFonts w:ascii="Avenir Next LT Pro" w:hAnsi="Avenir Next LT Pro" w:cs="Arial"/>
          <w:sz w:val="18"/>
          <w:szCs w:val="18"/>
          <w:lang w:val="es-MX"/>
        </w:rPr>
        <w:t>–</w:t>
      </w:r>
      <w:r w:rsidR="00992ADD" w:rsidRPr="004C5507">
        <w:rPr>
          <w:rFonts w:ascii="Avenir Next LT Pro" w:eastAsiaTheme="minorHAnsi" w:hAnsi="Avenir Next LT Pro" w:cs="Arial"/>
          <w:sz w:val="18"/>
          <w:szCs w:val="18"/>
          <w:lang w:val="es-MX"/>
        </w:rPr>
        <w:t xml:space="preserve"> </w:t>
      </w:r>
      <w:r w:rsidR="00992ADD" w:rsidRPr="004C5507">
        <w:rPr>
          <w:rFonts w:ascii="Avenir Next LT Pro" w:eastAsiaTheme="minorHAnsi" w:hAnsi="Avenir Next LT Pro" w:cs="Arial"/>
          <w:sz w:val="18"/>
          <w:szCs w:val="18"/>
          <w:u w:val="single"/>
          <w:lang w:val="es-MX"/>
        </w:rPr>
        <w:t>TÍTULO EJECUTIVO</w:t>
      </w:r>
      <w:r w:rsidR="00992ADD" w:rsidRPr="004C5507">
        <w:rPr>
          <w:rFonts w:ascii="Avenir Next LT Pro" w:eastAsiaTheme="minorHAnsi" w:hAnsi="Avenir Next LT Pro" w:cs="Arial"/>
          <w:sz w:val="18"/>
          <w:szCs w:val="18"/>
          <w:lang w:val="es-MX"/>
        </w:rPr>
        <w:t>.</w:t>
      </w:r>
      <w:r w:rsidR="00992ADD" w:rsidRPr="004C5507">
        <w:rPr>
          <w:rFonts w:ascii="Avenir Next LT Pro" w:eastAsiaTheme="minorHAnsi" w:hAnsi="Avenir Next LT Pro" w:cs="Arial"/>
          <w:b w:val="0"/>
          <w:bCs w:val="0"/>
          <w:sz w:val="18"/>
          <w:szCs w:val="18"/>
          <w:lang w:val="es-MX"/>
        </w:rPr>
        <w:t xml:space="preserve"> En términos del artículo 87-F de la </w:t>
      </w:r>
      <w:r w:rsidR="00992ADD" w:rsidRPr="004C5507">
        <w:rPr>
          <w:rFonts w:ascii="Avenir Next LT Pro" w:eastAsiaTheme="minorHAnsi" w:hAnsi="Avenir Next LT Pro" w:cs="Arial"/>
          <w:b w:val="0"/>
          <w:bCs w:val="0"/>
          <w:i/>
          <w:iCs/>
          <w:sz w:val="18"/>
          <w:szCs w:val="18"/>
          <w:lang w:val="es-MX"/>
        </w:rPr>
        <w:t>Ley General de Organizaciones y Actividades Auxiliares del Crédito</w:t>
      </w:r>
      <w:r w:rsidR="00992ADD" w:rsidRPr="004C5507">
        <w:rPr>
          <w:rFonts w:ascii="Avenir Next LT Pro" w:eastAsiaTheme="minorHAnsi" w:hAnsi="Avenir Next LT Pro" w:cs="Arial"/>
          <w:b w:val="0"/>
          <w:bCs w:val="0"/>
          <w:sz w:val="18"/>
          <w:szCs w:val="18"/>
          <w:lang w:val="es-MX"/>
        </w:rPr>
        <w:t xml:space="preserve">, este Contrato acompañado de la certificación del </w:t>
      </w:r>
      <w:r w:rsidR="00992ADD" w:rsidRPr="004C5507">
        <w:rPr>
          <w:rFonts w:ascii="Avenir Next LT Pro" w:eastAsiaTheme="minorHAnsi" w:hAnsi="Avenir Next LT Pro" w:cs="Arial"/>
          <w:b w:val="0"/>
          <w:bCs w:val="0"/>
          <w:i/>
          <w:iCs/>
          <w:sz w:val="18"/>
          <w:szCs w:val="18"/>
          <w:lang w:val="es-MX"/>
        </w:rPr>
        <w:t>Estado de Cuenta</w:t>
      </w:r>
      <w:r w:rsidR="00992ADD" w:rsidRPr="004C5507">
        <w:rPr>
          <w:rFonts w:ascii="Avenir Next LT Pro" w:eastAsiaTheme="minorHAnsi" w:hAnsi="Avenir Next LT Pro" w:cs="Arial"/>
          <w:b w:val="0"/>
          <w:bCs w:val="0"/>
          <w:sz w:val="18"/>
          <w:szCs w:val="18"/>
          <w:lang w:val="es-MX"/>
        </w:rPr>
        <w:t xml:space="preserve"> respectivo por parte del contador del ACREDITANTE, serán títulos ejecutivos mercantiles, sin necesidad de reconocimiento de firma ni de cualquier otro requisito. </w:t>
      </w:r>
    </w:p>
    <w:p w14:paraId="2FF58054" w14:textId="77777777" w:rsidR="007A4DFD" w:rsidRPr="004C5507" w:rsidRDefault="007A4DFD" w:rsidP="00006546">
      <w:pPr>
        <w:pStyle w:val="Textoindependiente"/>
        <w:rPr>
          <w:rFonts w:ascii="Avenir Next LT Pro" w:eastAsiaTheme="minorHAnsi" w:hAnsi="Avenir Next LT Pro" w:cs="Arial"/>
          <w:b w:val="0"/>
          <w:bCs w:val="0"/>
          <w:sz w:val="18"/>
          <w:szCs w:val="18"/>
          <w:lang w:val="es-MX"/>
        </w:rPr>
      </w:pPr>
    </w:p>
    <w:p w14:paraId="48E3E1FD" w14:textId="7ED8F252" w:rsidR="007A4DFD" w:rsidRPr="004C5507" w:rsidRDefault="007A4DFD"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SEGUNDA. –  </w:t>
      </w:r>
      <w:r w:rsidRPr="004C5507">
        <w:rPr>
          <w:rFonts w:ascii="Avenir Next LT Pro" w:hAnsi="Avenir Next LT Pro" w:cs="Arial"/>
          <w:b/>
          <w:sz w:val="18"/>
          <w:szCs w:val="18"/>
          <w:u w:val="single"/>
          <w:lang w:val="es-MX"/>
        </w:rPr>
        <w:t>RENUNCIA DE DERECHOS</w:t>
      </w:r>
      <w:r w:rsidRPr="004C5507">
        <w:rPr>
          <w:rFonts w:ascii="Avenir Next LT Pro" w:hAnsi="Avenir Next LT Pro" w:cs="Arial"/>
          <w:b/>
          <w:sz w:val="18"/>
          <w:szCs w:val="18"/>
          <w:lang w:val="es-MX"/>
        </w:rPr>
        <w:t>.</w:t>
      </w:r>
      <w:r w:rsidRPr="004C5507">
        <w:rPr>
          <w:rFonts w:ascii="Avenir Next LT Pro" w:hAnsi="Avenir Next LT Pro" w:cs="Arial"/>
          <w:sz w:val="18"/>
          <w:szCs w:val="18"/>
          <w:lang w:val="es-MX"/>
        </w:rPr>
        <w:t xml:space="preserve"> La omisión o retraso por parte del ACREDITANTE en el ejercicio de los derechos previstos en este Contrato, en ningún caso tendrán el efecto de una renuncia a los mismos, de igual forma el ejercicio singular o parcial de dichos derechos por parte del ACREDITANTE, no excluyen algún otro derecho, facultad o privilegio a favor del ACREDITANTE de acuerdo con lo previsto en este Contrato.  </w:t>
      </w:r>
    </w:p>
    <w:p w14:paraId="026F8F58" w14:textId="77777777" w:rsidR="00803169" w:rsidRPr="004C5507" w:rsidRDefault="00803169" w:rsidP="00835F42">
      <w:pPr>
        <w:pStyle w:val="Textoindependiente"/>
        <w:ind w:left="708" w:hanging="708"/>
        <w:rPr>
          <w:rFonts w:ascii="Avenir Next LT Pro" w:eastAsiaTheme="minorHAnsi" w:hAnsi="Avenir Next LT Pro" w:cs="Arial"/>
          <w:sz w:val="18"/>
          <w:szCs w:val="18"/>
          <w:lang w:val="es-MX"/>
        </w:rPr>
      </w:pPr>
    </w:p>
    <w:p w14:paraId="30AAB5FD" w14:textId="517FE7E6" w:rsidR="00803169" w:rsidRPr="004C5507" w:rsidRDefault="00803169"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TERCERA. – </w:t>
      </w:r>
      <w:r w:rsidRPr="004C5507">
        <w:rPr>
          <w:rFonts w:ascii="Avenir Next LT Pro" w:hAnsi="Avenir Next LT Pro" w:cs="Arial"/>
          <w:b/>
          <w:sz w:val="18"/>
          <w:szCs w:val="18"/>
          <w:u w:val="single"/>
          <w:lang w:val="es-MX"/>
        </w:rPr>
        <w:t xml:space="preserve">CUENTA DE DISPOSICIÓN DEL </w:t>
      </w:r>
      <w:r w:rsidRPr="00320487">
        <w:rPr>
          <w:rFonts w:ascii="Avenir Next LT Pro" w:hAnsi="Avenir Next LT Pro" w:cs="Arial"/>
          <w:b/>
          <w:sz w:val="18"/>
          <w:szCs w:val="18"/>
          <w:u w:val="single"/>
          <w:lang w:val="es-MX"/>
        </w:rPr>
        <w:t>CRÉDITO</w:t>
      </w:r>
      <w:r w:rsidRPr="00320487">
        <w:rPr>
          <w:rFonts w:ascii="Avenir Next LT Pro" w:hAnsi="Avenir Next LT Pro" w:cs="Arial"/>
          <w:b/>
          <w:sz w:val="18"/>
          <w:szCs w:val="18"/>
          <w:lang w:val="es-MX"/>
        </w:rPr>
        <w:t>.</w:t>
      </w:r>
      <w:r w:rsidRPr="00320487">
        <w:rPr>
          <w:rFonts w:ascii="Avenir Next LT Pro" w:hAnsi="Avenir Next LT Pro" w:cs="Arial"/>
          <w:sz w:val="18"/>
          <w:szCs w:val="18"/>
          <w:lang w:val="es-MX"/>
        </w:rPr>
        <w:t xml:space="preserve"> El ACREDITADO en este acto designa, para todos los efectos legales a que haya lugar, la cuenta bancaria No. </w:t>
      </w:r>
      <w:r w:rsidR="00B12CA4">
        <w:rPr>
          <w:rFonts w:ascii="Avenir Next LT Pro" w:hAnsi="Avenir Next LT Pro" w:cs="Arial"/>
          <w:sz w:val="18"/>
          <w:szCs w:val="18"/>
          <w:lang w:val="es-MX"/>
        </w:rPr>
        <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CLABE Interbancaria No. </w:t>
      </w:r>
      <w:r w:rsidR="00B12CA4">
        <w:rPr>
          <w:rFonts w:ascii="Avenir Next LT Pro" w:hAnsi="Avenir Next LT Pro" w:cs="Arial"/>
          <w:sz w:val="18"/>
          <w:szCs w:val="18"/>
          <w:lang w:val="es-MX"/>
        </w:rPr>
        <w:t>002180700643973521</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que mantiene en la institución bancaria denominada </w:t>
      </w:r>
      <w:r w:rsidR="00066504" w:rsidRPr="00320487">
        <w:rPr>
          <w:rFonts w:ascii="Avenir Next LT Pro" w:hAnsi="Avenir Next LT Pro" w:cs="Arial"/>
          <w:sz w:val="18"/>
          <w:szCs w:val="18"/>
          <w:lang w:val="es-MX"/>
        </w:rPr>
        <w:t>BANCO NACIONAL DEL MÉXICO, S.A., INTEGRANTE DEL GRUPO</w:t>
      </w:r>
      <w:r w:rsidR="00066504" w:rsidRPr="00066504">
        <w:rPr>
          <w:rFonts w:ascii="Avenir Next LT Pro" w:hAnsi="Avenir Next LT Pro" w:cs="Arial"/>
          <w:sz w:val="18"/>
          <w:szCs w:val="18"/>
          <w:lang w:val="es-MX"/>
        </w:rPr>
        <w:t xml:space="preserve"> FINANCIERO </w:t>
      </w:r>
      <w:r w:rsidR="00B12CA4">
        <w:rPr>
          <w:rFonts w:ascii="Avenir Next LT Pro" w:hAnsi="Avenir Next LT Pro" w:cs="Arial"/>
          <w:sz w:val="18"/>
          <w:szCs w:val="18"/>
          <w:lang w:val="es-MX"/>
        </w:rPr>
        <w:t>Banco Nacional de México, S.A., Integrante del Grupo Financiero Banamex</w:t>
      </w:r>
      <w:r w:rsidRPr="004C5507">
        <w:rPr>
          <w:rFonts w:ascii="Avenir Next LT Pro" w:hAnsi="Avenir Next LT Pro" w:cs="Arial"/>
          <w:sz w:val="18"/>
          <w:szCs w:val="18"/>
          <w:lang w:val="es-MX"/>
        </w:rPr>
        <w:t xml:space="preserve"> respecto de la cual es el único titular, como la cuenta en la que podrá disponer del Crédito que le otorgue el ACREDITANTE conforme a lo previsto en este Contrato.  </w:t>
      </w:r>
    </w:p>
    <w:p w14:paraId="257EBE77" w14:textId="700DEA60" w:rsidR="00CD508B" w:rsidRPr="004C5507" w:rsidRDefault="00992ADD"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b w:val="0"/>
          <w:bCs w:val="0"/>
          <w:sz w:val="18"/>
          <w:szCs w:val="18"/>
          <w:lang w:val="es-MX"/>
        </w:rPr>
        <w:t xml:space="preserve"> </w:t>
      </w:r>
    </w:p>
    <w:p w14:paraId="5578AE24" w14:textId="6013C445" w:rsidR="009F2B64" w:rsidRPr="004C5507" w:rsidRDefault="009F2B64" w:rsidP="00006546">
      <w:pPr>
        <w:pStyle w:val="Sinespaciado"/>
        <w:jc w:val="both"/>
        <w:rPr>
          <w:rFonts w:ascii="Avenir Next LT Pro" w:hAnsi="Avenir Next LT Pro" w:cs="Arial"/>
          <w:sz w:val="18"/>
          <w:szCs w:val="18"/>
          <w:lang w:val="es-MX"/>
        </w:rPr>
      </w:pPr>
      <w:r w:rsidRPr="00BF4E07">
        <w:rPr>
          <w:rFonts w:ascii="Avenir Next LT Pro" w:hAnsi="Avenir Next LT Pro" w:cs="Arial"/>
          <w:b/>
          <w:bCs/>
          <w:sz w:val="18"/>
          <w:szCs w:val="18"/>
          <w:lang w:val="pt-BR"/>
        </w:rPr>
        <w:t xml:space="preserve">VIGÉSIMA CUARTA. – </w:t>
      </w:r>
      <w:r w:rsidRPr="00BF4E07">
        <w:rPr>
          <w:rFonts w:ascii="Avenir Next LT Pro" w:hAnsi="Avenir Next LT Pro" w:cs="Arial"/>
          <w:b/>
          <w:bCs/>
          <w:sz w:val="18"/>
          <w:szCs w:val="18"/>
          <w:u w:val="single"/>
          <w:lang w:val="pt-BR"/>
        </w:rPr>
        <w:t>INVALIDEZ O NULIDAD</w:t>
      </w:r>
      <w:r w:rsidRPr="00BF4E07">
        <w:rPr>
          <w:rFonts w:ascii="Avenir Next LT Pro" w:hAnsi="Avenir Next LT Pro" w:cs="Arial"/>
          <w:b/>
          <w:bCs/>
          <w:sz w:val="18"/>
          <w:szCs w:val="18"/>
          <w:lang w:val="pt-BR"/>
        </w:rPr>
        <w:t>.</w:t>
      </w:r>
      <w:r w:rsidRPr="00BF4E07">
        <w:rPr>
          <w:rFonts w:ascii="Avenir Next LT Pro" w:hAnsi="Avenir Next LT Pro" w:cs="Arial"/>
          <w:sz w:val="18"/>
          <w:szCs w:val="18"/>
          <w:lang w:val="pt-BR"/>
        </w:rPr>
        <w:t xml:space="preserve"> </w:t>
      </w:r>
      <w:r w:rsidRPr="004C5507">
        <w:rPr>
          <w:rFonts w:ascii="Avenir Next LT Pro" w:hAnsi="Avenir Next LT Pro" w:cs="Arial"/>
          <w:sz w:val="18"/>
          <w:szCs w:val="18"/>
          <w:lang w:val="es-MX"/>
        </w:rPr>
        <w:t>En caso de que cualquiera de los términos, condiciones, disposiciones y/o acuerdos de este</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Contrato</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fueran considerados como no válidos o no ejecutables, ya sea por la naturaleza de éstos o por alguna parte de estos, el resto de los términos, condiciones, disposiciones y/o acuerdos de este continuarán en vigor; salvo que no sean reglas o sean inconsistentes con el objeto del Contrato.</w:t>
      </w:r>
    </w:p>
    <w:p w14:paraId="4BCBEC6E" w14:textId="77777777" w:rsidR="0044003D" w:rsidRPr="004C5507" w:rsidRDefault="0044003D" w:rsidP="00006546">
      <w:pPr>
        <w:pStyle w:val="Textoindependiente"/>
        <w:rPr>
          <w:rFonts w:ascii="Avenir Next LT Pro" w:hAnsi="Avenir Next LT Pro" w:cs="Segoe UI"/>
          <w:sz w:val="18"/>
          <w:szCs w:val="18"/>
          <w:lang w:val="es-MX"/>
        </w:rPr>
      </w:pPr>
    </w:p>
    <w:p w14:paraId="693A02B3" w14:textId="4DA154D6" w:rsidR="0044003D"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VIGÉSIMA</w:t>
      </w:r>
      <w:r w:rsidR="0025635E" w:rsidRPr="004C5507">
        <w:rPr>
          <w:rFonts w:ascii="Avenir Next LT Pro" w:hAnsi="Avenir Next LT Pro" w:cs="Segoe UI"/>
          <w:sz w:val="18"/>
          <w:szCs w:val="18"/>
          <w:lang w:val="es-MX"/>
        </w:rPr>
        <w:t xml:space="preserve"> QUINTA</w:t>
      </w:r>
      <w:r w:rsidRPr="004C5507">
        <w:rPr>
          <w:rFonts w:ascii="Avenir Next LT Pro" w:hAnsi="Avenir Next LT Pro" w:cs="Segoe UI"/>
          <w:sz w:val="18"/>
          <w:szCs w:val="18"/>
          <w:lang w:val="es-MX"/>
        </w:rPr>
        <w:t xml:space="preserve">. </w:t>
      </w:r>
      <w:r w:rsidR="00443B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SUBTÍTULOS</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Los subtítulos del clausulado del Contrato son exclusivamente de manera </w:t>
      </w:r>
      <w:r w:rsidRPr="004C5507">
        <w:rPr>
          <w:rFonts w:ascii="Avenir Next LT Pro" w:hAnsi="Avenir Next LT Pro" w:cs="Segoe UI"/>
          <w:b w:val="0"/>
          <w:bCs w:val="0"/>
          <w:sz w:val="18"/>
          <w:szCs w:val="18"/>
          <w:lang w:val="es-MX"/>
        </w:rPr>
        <w:lastRenderedPageBreak/>
        <w:t>referencial, por lo que no se considerarán para efectos de interpretación o cumplimiento de este.</w:t>
      </w:r>
    </w:p>
    <w:p w14:paraId="7186812A" w14:textId="77777777" w:rsidR="0044003D" w:rsidRPr="004C5507" w:rsidRDefault="0044003D" w:rsidP="00006546">
      <w:pPr>
        <w:pStyle w:val="Textoindependiente"/>
        <w:rPr>
          <w:rFonts w:ascii="Avenir Next LT Pro" w:hAnsi="Avenir Next LT Pro" w:cs="Segoe UI"/>
          <w:sz w:val="18"/>
          <w:szCs w:val="18"/>
          <w:lang w:val="es-MX"/>
        </w:rPr>
      </w:pPr>
    </w:p>
    <w:p w14:paraId="136FE234" w14:textId="7CA81436" w:rsidR="00764335" w:rsidRPr="004C5507" w:rsidRDefault="00764335"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SEXTA. – </w:t>
      </w:r>
      <w:r w:rsidRPr="004C5507">
        <w:rPr>
          <w:rFonts w:ascii="Avenir Next LT Pro" w:hAnsi="Avenir Next LT Pro" w:cs="Arial"/>
          <w:b/>
          <w:sz w:val="18"/>
          <w:szCs w:val="18"/>
          <w:u w:val="single"/>
          <w:lang w:val="es-MX"/>
        </w:rPr>
        <w:t>LEGISLACIÓN APLICABLE Y JURISDICCIÓN</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Las PARTES expresan e irrevocablemente convienen </w:t>
      </w:r>
      <w:proofErr w:type="gramStart"/>
      <w:r w:rsidRPr="004C5507">
        <w:rPr>
          <w:rFonts w:ascii="Avenir Next LT Pro" w:hAnsi="Avenir Next LT Pro" w:cs="Arial"/>
          <w:sz w:val="18"/>
          <w:szCs w:val="18"/>
          <w:lang w:val="es-MX"/>
        </w:rPr>
        <w:t>que</w:t>
      </w:r>
      <w:proofErr w:type="gramEnd"/>
      <w:r w:rsidRPr="004C5507">
        <w:rPr>
          <w:rFonts w:ascii="Avenir Next LT Pro" w:hAnsi="Avenir Next LT Pro" w:cs="Arial"/>
          <w:sz w:val="18"/>
          <w:szCs w:val="18"/>
          <w:lang w:val="es-MX"/>
        </w:rPr>
        <w:t xml:space="preserve"> para la interpretación, ejecución y cumplimiento de este Contrato, se someten a las leyes aplicables en los Estados Unidos Mexicanos, particularmente por lo previsto en la Ley de Instituciones de Crédito, la Ley General de Títulos y Operaciones de Crédito, legislación mercantil, y en su defecto, conforme al Código Civil Federal, así como las leyes supletorias vigentes. Para cualquier controversia relacionada con este Contrato, el ACREDITADO se somete expresamente a la jurisdicción y competencia de los tribunales de </w:t>
      </w:r>
      <w:r w:rsidR="0058533F" w:rsidRPr="004C5507">
        <w:rPr>
          <w:rFonts w:ascii="Avenir Next LT Pro" w:hAnsi="Avenir Next LT Pro" w:cs="Arial"/>
          <w:sz w:val="18"/>
          <w:szCs w:val="18"/>
          <w:lang w:val="es-MX"/>
        </w:rPr>
        <w:t>la Ciudad de México</w:t>
      </w:r>
      <w:r w:rsidRPr="004C5507">
        <w:rPr>
          <w:rFonts w:ascii="Avenir Next LT Pro" w:hAnsi="Avenir Next LT Pro" w:cs="Arial"/>
          <w:sz w:val="18"/>
          <w:szCs w:val="18"/>
          <w:lang w:val="es-MX"/>
        </w:rPr>
        <w:t>, renunciando expresamente el ACREDITADO a cualquier otro fuero que pudiese llegar a corresponderle en razón a su domicilio presente o futuro o por cualquier otra causa.</w:t>
      </w:r>
    </w:p>
    <w:p w14:paraId="6EC8FCB1" w14:textId="115802FF" w:rsidR="004B7495" w:rsidRPr="004C5507" w:rsidRDefault="004B7495" w:rsidP="00006546">
      <w:pPr>
        <w:rPr>
          <w:rFonts w:ascii="Avenir Next LT Pro" w:hAnsi="Avenir Next LT Pro" w:cs="Arial"/>
          <w:sz w:val="18"/>
          <w:szCs w:val="18"/>
        </w:rPr>
      </w:pPr>
      <w:bookmarkStart w:id="3" w:name="_Hlk527482957"/>
    </w:p>
    <w:p w14:paraId="2F92FD86" w14:textId="6B312EA7" w:rsidR="004B7495" w:rsidRPr="004C5507" w:rsidRDefault="004B7495" w:rsidP="00006546">
      <w:pPr>
        <w:widowControl w:val="0"/>
        <w:autoSpaceDE w:val="0"/>
        <w:autoSpaceDN w:val="0"/>
        <w:adjustRightInd w:val="0"/>
        <w:jc w:val="center"/>
        <w:rPr>
          <w:rFonts w:ascii="Avenir Next LT Pro" w:hAnsi="Avenir Next LT Pro" w:cs="Arial"/>
          <w:b/>
          <w:bCs/>
          <w:sz w:val="18"/>
          <w:szCs w:val="18"/>
          <w:u w:val="single"/>
        </w:rPr>
      </w:pPr>
      <w:r w:rsidRPr="004C5507">
        <w:rPr>
          <w:rFonts w:ascii="Avenir Next LT Pro" w:hAnsi="Avenir Next LT Pro" w:cs="Arial"/>
          <w:b/>
          <w:bCs/>
          <w:sz w:val="18"/>
          <w:szCs w:val="18"/>
          <w:u w:val="single"/>
        </w:rPr>
        <w:t>AUTORIZACIONES ADICIONALES</w:t>
      </w:r>
    </w:p>
    <w:p w14:paraId="2CBED340" w14:textId="1A617B2E" w:rsidR="009D355A" w:rsidRPr="004C5507" w:rsidRDefault="009D355A" w:rsidP="00006546">
      <w:pPr>
        <w:widowControl w:val="0"/>
        <w:autoSpaceDE w:val="0"/>
        <w:autoSpaceDN w:val="0"/>
        <w:adjustRightInd w:val="0"/>
        <w:jc w:val="center"/>
        <w:rPr>
          <w:rFonts w:ascii="Avenir Next LT Pro" w:hAnsi="Avenir Next LT Pro" w:cs="Arial"/>
          <w:b/>
          <w:bCs/>
          <w:sz w:val="18"/>
          <w:szCs w:val="18"/>
          <w:u w:val="single"/>
        </w:rPr>
      </w:pPr>
    </w:p>
    <w:p w14:paraId="1A357A96" w14:textId="3945B41A" w:rsidR="004B7495" w:rsidRPr="004C5507" w:rsidRDefault="004B7495" w:rsidP="00006546">
      <w:pPr>
        <w:widowControl w:val="0"/>
        <w:tabs>
          <w:tab w:val="left" w:pos="2240"/>
        </w:tabs>
        <w:autoSpaceDE w:val="0"/>
        <w:autoSpaceDN w:val="0"/>
        <w:adjustRightInd w:val="0"/>
        <w:jc w:val="center"/>
        <w:rPr>
          <w:rFonts w:ascii="Avenir Next LT Pro" w:hAnsi="Avenir Next LT Pro" w:cs="Arial"/>
          <w:b/>
          <w:bCs/>
          <w:sz w:val="18"/>
          <w:szCs w:val="18"/>
        </w:rPr>
      </w:pPr>
      <w:r w:rsidRPr="004C5507">
        <w:rPr>
          <w:rFonts w:ascii="Avenir Next LT Pro" w:hAnsi="Avenir Next LT Pro" w:cs="Arial"/>
          <w:b/>
          <w:bCs/>
          <w:sz w:val="18"/>
          <w:szCs w:val="18"/>
        </w:rPr>
        <w:t>FORMA DE ENTREGA DEL ESTADO DE CUENTA:</w:t>
      </w:r>
    </w:p>
    <w:p w14:paraId="00C82D29" w14:textId="62E3587C" w:rsidR="00A802E0" w:rsidRPr="004C5507" w:rsidRDefault="004B7495" w:rsidP="00006546">
      <w:pPr>
        <w:widowControl w:val="0"/>
        <w:tabs>
          <w:tab w:val="left" w:pos="2240"/>
        </w:tabs>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Acepto</w:t>
      </w:r>
      <w:r w:rsidR="0047113F">
        <w:rPr>
          <w:rFonts w:ascii="Avenir Next LT Pro" w:hAnsi="Avenir Next LT Pro" w:cs="Arial"/>
          <w:sz w:val="18"/>
          <w:szCs w:val="18"/>
        </w:rPr>
        <w:t xml:space="preserve"> </w:t>
      </w:r>
      <w:r w:rsidRPr="004C5507">
        <w:rPr>
          <w:rFonts w:ascii="Avenir Next LT Pro" w:hAnsi="Avenir Next LT Pro" w:cs="Arial"/>
          <w:sz w:val="18"/>
          <w:szCs w:val="18"/>
        </w:rPr>
        <w:t xml:space="preserve">SI </w:t>
      </w:r>
      <w:r w:rsidR="00582102" w:rsidRPr="000A7941">
        <w:rPr>
          <w:rFonts w:ascii="Avenir Next LT Pro" w:hAnsi="Avenir Next LT Pro" w:cs="Segoe UI"/>
          <w:b/>
          <w:noProof/>
          <w:sz w:val="18"/>
          <w:szCs w:val="18"/>
        </w:rPr>
        <mc:AlternateContent>
          <mc:Choice Requires="wps">
            <w:drawing>
              <wp:inline distT="0" distB="0" distL="0" distR="0" wp14:anchorId="1E37ED5A" wp14:editId="1546BA9B">
                <wp:extent cx="196850" cy="177800"/>
                <wp:effectExtent l="0" t="0" r="12700" b="12700"/>
                <wp:docPr id="323654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64F924B"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E37ED5A" id="_x0000_s1028"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6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k/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iH56&#10;FAIAACUEAAAOAAAAAAAAAAAAAAAAAC4CAABkcnMvZTJvRG9jLnhtbFBLAQItABQABgAIAAAAIQBh&#10;p74a2gAAAAMBAAAPAAAAAAAAAAAAAAAAAG4EAABkcnMvZG93bnJldi54bWxQSwUGAAAAAAQABADz&#10;AAAAdQUAAAAA&#10;">
                <v:textbox>
                  <w:txbxContent>
                    <w:p w14:paraId="764F924B"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NO</w:t>
      </w:r>
      <w:r w:rsidR="00582102">
        <w:rPr>
          <w:rFonts w:ascii="Avenir Next LT Pro" w:hAnsi="Avenir Next LT Pro" w:cs="Arial"/>
          <w:sz w:val="18"/>
          <w:szCs w:val="18"/>
        </w:rPr>
        <w:t xml:space="preserve"> </w:t>
      </w:r>
      <w:r w:rsidR="00582102" w:rsidRPr="000A7941">
        <w:rPr>
          <w:rFonts w:ascii="Avenir Next LT Pro" w:hAnsi="Avenir Next LT Pro" w:cs="Segoe UI"/>
          <w:b/>
          <w:noProof/>
          <w:sz w:val="18"/>
          <w:szCs w:val="18"/>
        </w:rPr>
        <mc:AlternateContent>
          <mc:Choice Requires="wps">
            <w:drawing>
              <wp:inline distT="0" distB="0" distL="0" distR="0" wp14:anchorId="46C66B3B" wp14:editId="1A6E897E">
                <wp:extent cx="196850" cy="177800"/>
                <wp:effectExtent l="0" t="0" r="12700" b="12700"/>
                <wp:docPr id="10949188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29FCD0CF"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46C66B3B" id="_x0000_s1029"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CMFAIAACU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4mo+I48k1/j6ep6npmSiePrs0IcPCloWDyVH6mkCF4d7H2Iyonh6EmN5MLraaGOSgbvt&#10;2iA7COr/Jq2U/4tnxrKu5IvZZDbU/1eIPK0/QbQ6kJCNbktOJdAapBVZe2+rJLMgtBnOlLKxJxoj&#10;cwOHod/2TFclfxv/Rla3UB2JV4RBtzRndGgAf3HWkWZL7n/uBSrOzEdLvVmMp9Mo8mRMZ9cTMvDS&#10;s730CCsJquSBs+G4DmkwIm8WbqmHtU78PmdySpm0mGg/zU0U+6WdXj1P9+oR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tPxCM&#10;FAIAACUEAAAOAAAAAAAAAAAAAAAAAC4CAABkcnMvZTJvRG9jLnhtbFBLAQItABQABgAIAAAAIQBh&#10;p74a2gAAAAMBAAAPAAAAAAAAAAAAAAAAAG4EAABkcnMvZG93bnJldi54bWxQSwUGAAAAAAQABADz&#10;AAAAdQUAAAAA&#10;">
                <v:textbox>
                  <w:txbxContent>
                    <w:p w14:paraId="29FCD0CF" w14:textId="77777777" w:rsidR="00582102" w:rsidRPr="000A7941" w:rsidRDefault="00582102" w:rsidP="00582102">
                      <w:pPr>
                        <w:rPr>
                          <w:sz w:val="14"/>
                          <w:szCs w:val="14"/>
                        </w:rPr>
                      </w:pP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 xml:space="preserve">,que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me sea</w:t>
      </w:r>
      <w:r w:rsidR="00A802E0" w:rsidRPr="004C5507">
        <w:rPr>
          <w:rFonts w:ascii="Avenir Next LT Pro" w:hAnsi="Avenir Next LT Pro" w:cs="Arial"/>
          <w:sz w:val="18"/>
          <w:szCs w:val="18"/>
        </w:rPr>
        <w:t xml:space="preserve"> proporcionado de conformidad con la selección realizada a continuación:</w:t>
      </w:r>
      <w:r w:rsidRPr="004C5507">
        <w:rPr>
          <w:rFonts w:ascii="Avenir Next LT Pro" w:hAnsi="Avenir Next LT Pro" w:cs="Arial"/>
          <w:sz w:val="18"/>
          <w:szCs w:val="18"/>
        </w:rPr>
        <w:t xml:space="preserve"> </w:t>
      </w:r>
    </w:p>
    <w:p w14:paraId="36EC153D" w14:textId="1B5DC62C" w:rsidR="00A802E0" w:rsidRPr="004C5507" w:rsidRDefault="00A802E0" w:rsidP="00006546">
      <w:pPr>
        <w:widowControl w:val="0"/>
        <w:tabs>
          <w:tab w:val="left" w:pos="2240"/>
        </w:tabs>
        <w:autoSpaceDE w:val="0"/>
        <w:autoSpaceDN w:val="0"/>
        <w:adjustRightInd w:val="0"/>
        <w:jc w:val="both"/>
        <w:rPr>
          <w:rFonts w:ascii="Avenir Next LT Pro" w:hAnsi="Avenir Next LT Pro" w:cs="Arial"/>
          <w:sz w:val="18"/>
          <w:szCs w:val="18"/>
        </w:rPr>
      </w:pPr>
    </w:p>
    <w:p w14:paraId="47DA0FF8" w14:textId="1D8BA89B" w:rsidR="00A802E0"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1D00034" wp14:editId="0853C3D7">
                <wp:extent cx="196850" cy="177800"/>
                <wp:effectExtent l="0" t="0" r="12700" b="12700"/>
                <wp:docPr id="1420407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EDE9F2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1D00034" id="_x0000_s1030"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oi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0/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QMooi&#10;FAIAACUEAAAOAAAAAAAAAAAAAAAAAC4CAABkcnMvZTJvRG9jLnhtbFBLAQItABQABgAIAAAAIQBh&#10;p74a2gAAAAMBAAAPAAAAAAAAAAAAAAAAAG4EAABkcnMvZG93bnJldi54bWxQSwUGAAAAAAQABADz&#10;AAAAdQUAAAAA&#10;">
                <v:textbox>
                  <w:txbxContent>
                    <w:p w14:paraId="5EDE9F2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47113F">
        <w:rPr>
          <w:rFonts w:ascii="Avenir Next LT Pro" w:hAnsi="Avenir Next LT Pro" w:cs="Arial"/>
          <w:sz w:val="18"/>
          <w:szCs w:val="18"/>
        </w:rPr>
        <w:t xml:space="preserve"> </w:t>
      </w:r>
      <w:r w:rsidR="00222BBF" w:rsidRPr="004C5507">
        <w:rPr>
          <w:rFonts w:ascii="Avenir Next LT Pro" w:hAnsi="Avenir Next LT Pro" w:cs="Arial"/>
          <w:sz w:val="18"/>
          <w:szCs w:val="18"/>
        </w:rPr>
        <w:t xml:space="preserve">Lo pueda descargar de la página web de la ACREDITADA ubicada en </w:t>
      </w:r>
      <w:hyperlink r:id="rId19" w:history="1">
        <w:r w:rsidR="00DD6F60" w:rsidRPr="004C5507">
          <w:rPr>
            <w:rStyle w:val="Hipervnculo"/>
            <w:rFonts w:ascii="Avenir Next LT Pro" w:hAnsi="Avenir Next LT Pro" w:cs="Arial"/>
            <w:sz w:val="18"/>
            <w:szCs w:val="18"/>
          </w:rPr>
          <w:t>www.creze.com</w:t>
        </w:r>
      </w:hyperlink>
      <w:r w:rsidR="00DD6F60" w:rsidRPr="004C5507">
        <w:rPr>
          <w:rFonts w:ascii="Avenir Next LT Pro" w:hAnsi="Avenir Next LT Pro" w:cs="Arial"/>
          <w:sz w:val="18"/>
          <w:szCs w:val="18"/>
        </w:rPr>
        <w:t xml:space="preserve"> </w:t>
      </w:r>
      <w:r w:rsidR="00B454CC" w:rsidRPr="004C5507">
        <w:rPr>
          <w:rFonts w:ascii="Avenir Next LT Pro" w:hAnsi="Avenir Next LT Pro" w:cs="Arial"/>
          <w:sz w:val="18"/>
          <w:szCs w:val="18"/>
        </w:rPr>
        <w:t xml:space="preserve">a través del usuario y contraseña que me sean proporcionados por la ACREDITADA. </w:t>
      </w:r>
    </w:p>
    <w:p w14:paraId="6ED76B2D" w14:textId="67EC0BF3" w:rsidR="00B454CC" w:rsidRPr="004C5507" w:rsidRDefault="00B454CC" w:rsidP="00006546">
      <w:pPr>
        <w:widowControl w:val="0"/>
        <w:tabs>
          <w:tab w:val="left" w:pos="2240"/>
        </w:tabs>
        <w:autoSpaceDE w:val="0"/>
        <w:autoSpaceDN w:val="0"/>
        <w:adjustRightInd w:val="0"/>
        <w:jc w:val="both"/>
        <w:rPr>
          <w:rFonts w:ascii="Avenir Next LT Pro" w:hAnsi="Avenir Next LT Pro" w:cs="Arial"/>
          <w:sz w:val="18"/>
          <w:szCs w:val="18"/>
        </w:rPr>
      </w:pPr>
    </w:p>
    <w:p w14:paraId="452079FB" w14:textId="5DD3AC5B" w:rsidR="004B7495"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C87F5AE" wp14:editId="31BA02C4">
                <wp:extent cx="196850" cy="177800"/>
                <wp:effectExtent l="0" t="0" r="12700" b="12700"/>
                <wp:docPr id="1427405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D429179"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1C87F5AE" id="_x0000_s1031"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U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s/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CheTU&#10;FAIAACUEAAAOAAAAAAAAAAAAAAAAAC4CAABkcnMvZTJvRG9jLnhtbFBLAQItABQABgAIAAAAIQBh&#10;p74a2gAAAAMBAAAPAAAAAAAAAAAAAAAAAG4EAABkcnMvZG93bnJldi54bWxQSwUGAAAAAAQABADz&#10;AAAAdQUAAAAA&#10;">
                <v:textbox>
                  <w:txbxContent>
                    <w:p w14:paraId="5D429179" w14:textId="77777777" w:rsidR="004E7CFB" w:rsidRPr="000A7941" w:rsidRDefault="004E7CFB" w:rsidP="004E7CFB">
                      <w:pPr>
                        <w:rPr>
                          <w:sz w:val="14"/>
                          <w:szCs w:val="14"/>
                        </w:rPr>
                      </w:pPr>
                    </w:p>
                  </w:txbxContent>
                </v:textbox>
                <w10:anchorlock/>
              </v:shape>
            </w:pict>
          </mc:Fallback>
        </mc:AlternateContent>
      </w:r>
      <w:r w:rsidR="00A802E0" w:rsidRPr="004C5507">
        <w:rPr>
          <w:rFonts w:ascii="Avenir Next LT Pro" w:hAnsi="Avenir Next LT Pro" w:cs="Arial"/>
          <w:sz w:val="18"/>
          <w:szCs w:val="18"/>
        </w:rPr>
        <w:t xml:space="preserve">Me sea </w:t>
      </w:r>
      <w:r w:rsidR="004B7495" w:rsidRPr="004C5507">
        <w:rPr>
          <w:rFonts w:ascii="Avenir Next LT Pro" w:hAnsi="Avenir Next LT Pro" w:cs="Arial"/>
          <w:sz w:val="18"/>
          <w:szCs w:val="18"/>
        </w:rPr>
        <w:t xml:space="preserve">enviado vía electrónica a la cuenta de correo: </w:t>
      </w:r>
      <w:r w:rsidR="00582102">
        <w:rPr>
          <w:rFonts w:ascii="Avenir Next LT Pro" w:hAnsi="Avenir Next LT Pro" w:cs="Arial"/>
          <w:sz w:val="18"/>
          <w:szCs w:val="18"/>
        </w:rPr>
        <w:t>tesoreria+02@grupoedm.com.mx</w:t>
      </w:r>
      <w:r w:rsidR="004B7495" w:rsidRPr="004C5507">
        <w:rPr>
          <w:rFonts w:ascii="Avenir Next LT Pro" w:hAnsi="Avenir Next LT Pro" w:cs="Arial"/>
          <w:sz w:val="18"/>
          <w:szCs w:val="18"/>
        </w:rPr>
        <w:t xml:space="preserve"> de conformidad con lo previsto en este Contrato. Lo anterior, en el entendido que ello operará en sustitución del envío del </w:t>
      </w:r>
      <w:r w:rsidR="004B7495" w:rsidRPr="004C5507">
        <w:rPr>
          <w:rFonts w:ascii="Avenir Next LT Pro" w:hAnsi="Avenir Next LT Pro" w:cs="Arial"/>
          <w:i/>
          <w:iCs/>
          <w:sz w:val="18"/>
          <w:szCs w:val="18"/>
        </w:rPr>
        <w:t>Estado de Cuenta</w:t>
      </w:r>
      <w:r w:rsidR="004B7495" w:rsidRPr="004C5507">
        <w:rPr>
          <w:rFonts w:ascii="Avenir Next LT Pro" w:hAnsi="Avenir Next LT Pro" w:cs="Arial"/>
          <w:sz w:val="18"/>
          <w:szCs w:val="18"/>
        </w:rPr>
        <w:t xml:space="preserve"> a mi domicilio, como está previsto por el artículo 13 de la </w:t>
      </w:r>
      <w:r w:rsidR="004B7495" w:rsidRPr="004C5507">
        <w:rPr>
          <w:rFonts w:ascii="Avenir Next LT Pro" w:hAnsi="Avenir Next LT Pro" w:cs="Arial"/>
          <w:i/>
          <w:iCs/>
          <w:sz w:val="18"/>
          <w:szCs w:val="18"/>
        </w:rPr>
        <w:t>Ley para la Transparencia y Ordenamiento de los Servicios Financieros</w:t>
      </w:r>
      <w:r w:rsidR="004B7495" w:rsidRPr="004C5507">
        <w:rPr>
          <w:rFonts w:ascii="Avenir Next LT Pro" w:hAnsi="Avenir Next LT Pro" w:cs="Arial"/>
          <w:sz w:val="18"/>
          <w:szCs w:val="18"/>
        </w:rPr>
        <w:t xml:space="preserve"> y el artículo 33 de las </w:t>
      </w:r>
      <w:r w:rsidR="004B7495" w:rsidRPr="004C5507">
        <w:rPr>
          <w:rFonts w:ascii="Avenir Next LT Pro" w:hAnsi="Avenir Next LT Pro" w:cs="Arial"/>
          <w:i/>
          <w:iCs/>
          <w:sz w:val="18"/>
          <w:szCs w:val="18"/>
        </w:rPr>
        <w:t>Disposiciones de Carácter General en Materia de Transparencia Aplicables a las Sociedades Financieras de Objeto Múltiple, Entidades No Reguladas</w:t>
      </w:r>
      <w:r w:rsidR="004B7495" w:rsidRPr="004C5507">
        <w:rPr>
          <w:rFonts w:ascii="Avenir Next LT Pro" w:hAnsi="Avenir Next LT Pro" w:cs="Arial"/>
          <w:sz w:val="18"/>
          <w:szCs w:val="18"/>
        </w:rPr>
        <w:t xml:space="preserve"> y sin perjuicio de haberme informado el ACREDITANTE respecto al derecho de solicitar, en cualquier momento, la modificación de la forma de entrega de los </w:t>
      </w:r>
      <w:r w:rsidR="004B7495" w:rsidRPr="004C5507">
        <w:rPr>
          <w:rFonts w:ascii="Avenir Next LT Pro" w:hAnsi="Avenir Next LT Pro" w:cs="Arial"/>
          <w:i/>
          <w:iCs/>
          <w:sz w:val="18"/>
          <w:szCs w:val="18"/>
        </w:rPr>
        <w:t>Estados de Cuenta</w:t>
      </w:r>
      <w:r w:rsidR="004B7495" w:rsidRPr="004C5507">
        <w:rPr>
          <w:rFonts w:ascii="Avenir Next LT Pro" w:hAnsi="Avenir Next LT Pro" w:cs="Arial"/>
          <w:sz w:val="18"/>
          <w:szCs w:val="18"/>
        </w:rPr>
        <w:t xml:space="preserve"> de conformidad con mi preferencia.</w:t>
      </w:r>
    </w:p>
    <w:p w14:paraId="54A8DB3E" w14:textId="77777777" w:rsidR="004B7495" w:rsidRPr="004C5507" w:rsidRDefault="004B7495" w:rsidP="00006546">
      <w:pPr>
        <w:rPr>
          <w:rFonts w:ascii="Avenir Next LT Pro" w:hAnsi="Avenir Next LT Pro" w:cs="Arial"/>
          <w:b/>
          <w:bCs/>
          <w:sz w:val="18"/>
          <w:szCs w:val="18"/>
        </w:rPr>
      </w:pPr>
    </w:p>
    <w:p w14:paraId="6CEFAFEA" w14:textId="1C92AD3A" w:rsidR="004B7495" w:rsidRDefault="004B7495" w:rsidP="00006546">
      <w:pPr>
        <w:jc w:val="center"/>
        <w:rPr>
          <w:rFonts w:ascii="Avenir Next LT Pro" w:hAnsi="Avenir Next LT Pro" w:cs="Arial"/>
          <w:b/>
          <w:bCs/>
          <w:sz w:val="18"/>
          <w:szCs w:val="18"/>
        </w:rPr>
      </w:pPr>
      <w:r w:rsidRPr="004C5507">
        <w:rPr>
          <w:rFonts w:ascii="Avenir Next LT Pro" w:hAnsi="Avenir Next LT Pro" w:cs="Arial"/>
          <w:b/>
          <w:bCs/>
          <w:sz w:val="18"/>
          <w:szCs w:val="18"/>
        </w:rPr>
        <w:t>USO DE DATOS PERSONALES CON FINES PUBLICITARIOS:</w:t>
      </w:r>
    </w:p>
    <w:p w14:paraId="0B872E66" w14:textId="3E04BD12" w:rsidR="00D9457A" w:rsidRPr="004C5507" w:rsidRDefault="00D9457A" w:rsidP="00006546">
      <w:pPr>
        <w:jc w:val="center"/>
        <w:rPr>
          <w:rFonts w:ascii="Avenir Next LT Pro" w:hAnsi="Avenir Next LT Pro" w:cs="Arial"/>
          <w:b/>
          <w:bCs/>
          <w:sz w:val="18"/>
          <w:szCs w:val="18"/>
        </w:rPr>
      </w:pPr>
    </w:p>
    <w:p w14:paraId="283002ED" w14:textId="0DDA5CD2" w:rsidR="004B7495" w:rsidRPr="004C5507" w:rsidRDefault="004B7495" w:rsidP="00006546">
      <w:pPr>
        <w:jc w:val="both"/>
        <w:rPr>
          <w:rFonts w:ascii="Avenir Next LT Pro" w:hAnsi="Avenir Next LT Pro" w:cs="Arial"/>
          <w:sz w:val="18"/>
          <w:szCs w:val="18"/>
        </w:rPr>
      </w:pPr>
      <w:r w:rsidRPr="004C5507">
        <w:rPr>
          <w:rFonts w:ascii="Avenir Next LT Pro" w:hAnsi="Avenir Next LT Pro" w:cs="Arial"/>
          <w:sz w:val="18"/>
          <w:szCs w:val="18"/>
        </w:rPr>
        <w:t>El ACREDITADO, SI</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5C4B5B7A" wp14:editId="1CB88A8D">
                <wp:extent cx="196850" cy="177800"/>
                <wp:effectExtent l="0" t="0" r="12700" b="12700"/>
                <wp:docPr id="891121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0163C5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5C4B5B7A" id="_x0000_s1032"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YVEwIAACU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">
                <v:textbox>
                  <w:txbxContent>
                    <w:p w14:paraId="70163C5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NO</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0D279718" wp14:editId="1454E57F">
                <wp:extent cx="196850" cy="177800"/>
                <wp:effectExtent l="0" t="0" r="12700" b="12700"/>
                <wp:docPr id="1273206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30DC489C"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0D279718" id="_x0000_s1033"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jj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8/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n7Ejj&#10;FAIAACUEAAAOAAAAAAAAAAAAAAAAAC4CAABkcnMvZTJvRG9jLnhtbFBLAQItABQABgAIAAAAIQBh&#10;p74a2gAAAAMBAAAPAAAAAAAAAAAAAAAAAG4EAABkcnMvZG93bnJldi54bWxQSwUGAAAAAAQABADz&#10;AAAAdQUAAAAA&#10;">
                <v:textbox>
                  <w:txbxContent>
                    <w:p w14:paraId="30DC489C" w14:textId="77777777" w:rsidR="004E7CFB" w:rsidRPr="000A7941" w:rsidRDefault="004E7CFB" w:rsidP="004E7CFB">
                      <w:pPr>
                        <w:rPr>
                          <w:sz w:val="14"/>
                          <w:szCs w:val="14"/>
                        </w:rPr>
                      </w:pP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otorga su consentimiento para</w:t>
      </w:r>
      <w:r w:rsidR="009A4F7D" w:rsidRPr="004C5507">
        <w:rPr>
          <w:rFonts w:ascii="Avenir Next LT Pro" w:hAnsi="Avenir Next LT Pro" w:cs="Arial"/>
          <w:sz w:val="18"/>
          <w:szCs w:val="18"/>
        </w:rPr>
        <w:t xml:space="preserve"> que el ACREDITANTE</w:t>
      </w:r>
      <w:r w:rsidR="00344129" w:rsidRPr="004C5507">
        <w:rPr>
          <w:rFonts w:ascii="Avenir Next LT Pro" w:hAnsi="Avenir Next LT Pro" w:cs="Arial"/>
          <w:sz w:val="18"/>
          <w:szCs w:val="18"/>
        </w:rPr>
        <w:t xml:space="preserve"> p</w:t>
      </w:r>
      <w:r w:rsidRPr="004C5507">
        <w:rPr>
          <w:rFonts w:ascii="Avenir Next LT Pro" w:hAnsi="Avenir Next LT Pro" w:cs="Arial"/>
          <w:sz w:val="18"/>
          <w:szCs w:val="18"/>
        </w:rPr>
        <w:t xml:space="preserve">ueda </w:t>
      </w:r>
      <w:r w:rsidR="0041260D" w:rsidRPr="004C5507">
        <w:rPr>
          <w:rFonts w:ascii="Avenir Next LT Pro" w:hAnsi="Avenir Next LT Pro" w:cs="Arial"/>
          <w:sz w:val="18"/>
          <w:szCs w:val="18"/>
        </w:rPr>
        <w:t>proporcionarle información</w:t>
      </w:r>
      <w:r w:rsidRPr="004C5507">
        <w:rPr>
          <w:rFonts w:ascii="Avenir Next LT Pro" w:hAnsi="Avenir Next LT Pro" w:cs="Arial"/>
          <w:sz w:val="18"/>
          <w:szCs w:val="18"/>
        </w:rPr>
        <w:t xml:space="preserve"> con fines mercadotécnicos y/o publicitarios</w:t>
      </w:r>
      <w:r w:rsidR="0041260D" w:rsidRPr="004C5507">
        <w:rPr>
          <w:rFonts w:ascii="Avenir Next LT Pro" w:hAnsi="Avenir Next LT Pro" w:cs="Arial"/>
          <w:sz w:val="18"/>
          <w:szCs w:val="18"/>
        </w:rPr>
        <w:t xml:space="preserve"> con respecto a</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los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bienes,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productos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y/o</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servicios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financieros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que</w:t>
      </w:r>
      <w:r w:rsidRPr="004C5507">
        <w:rPr>
          <w:rFonts w:ascii="Avenir Next LT Pro" w:hAnsi="Avenir Next LT Pro" w:cs="Arial"/>
          <w:spacing w:val="11"/>
          <w:sz w:val="18"/>
          <w:szCs w:val="18"/>
        </w:rPr>
        <w:t xml:space="preserve"> </w:t>
      </w:r>
      <w:r w:rsidR="00344129" w:rsidRPr="004C5507">
        <w:rPr>
          <w:rFonts w:ascii="Avenir Next LT Pro" w:hAnsi="Avenir Next LT Pro" w:cs="Arial"/>
          <w:spacing w:val="11"/>
          <w:sz w:val="18"/>
          <w:szCs w:val="18"/>
        </w:rPr>
        <w:t xml:space="preserve">éste último </w:t>
      </w:r>
      <w:r w:rsidRPr="004C5507">
        <w:rPr>
          <w:rFonts w:ascii="Avenir Next LT Pro" w:hAnsi="Avenir Next LT Pro" w:cs="Arial"/>
          <w:sz w:val="18"/>
          <w:szCs w:val="18"/>
        </w:rPr>
        <w:t>ofrezca. La presente autorización podrá ser revocada en cualquier momento por el ACREDITADO mediante escrito presentado en el domicilio del ACREDITANTE.</w:t>
      </w:r>
    </w:p>
    <w:bookmarkEnd w:id="3"/>
    <w:p w14:paraId="248B07CB" w14:textId="77777777" w:rsidR="00344129" w:rsidRPr="004C5507" w:rsidRDefault="00344129" w:rsidP="00650F2C">
      <w:pPr>
        <w:pStyle w:val="Sinespaciado"/>
        <w:jc w:val="both"/>
        <w:rPr>
          <w:rFonts w:ascii="Avenir Next LT Pro" w:hAnsi="Avenir Next LT Pro" w:cs="Arial"/>
          <w:sz w:val="18"/>
          <w:szCs w:val="18"/>
          <w:lang w:val="es-MX"/>
        </w:rPr>
      </w:pPr>
    </w:p>
    <w:p w14:paraId="5F43D770" w14:textId="50FDDB97" w:rsidR="004B5EF3" w:rsidRPr="004C5507" w:rsidRDefault="004B5EF3"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para la celebración del presente Contrato, otorgan su consentimiento  el cual lo externarán por medios electrónicos, mediante el uso de una firma electrónica o firma electrónica avanzada o fiable que identifique a cada una de ellas, firmarán y aprobarán la información contenida en </w:t>
      </w:r>
      <w:r w:rsidRPr="004C5507">
        <w:rPr>
          <w:rFonts w:ascii="Avenir Next LT Pro" w:hAnsi="Avenir Next LT Pro" w:cs="Arial"/>
          <w:sz w:val="18"/>
          <w:szCs w:val="18"/>
          <w:lang w:val="es-MX"/>
        </w:rPr>
        <w:t>el mensaje de datos que se les haga llegar para su aprobación y producirá los mismos efectos jurídicos que la firma autógrafa, siendo admisible como prueba en juicio, y acuerdan que este método de firma del presente Contrato lo realizarán en términos de lo dispuesto en la legislación civil y/o mercantil vigente.</w:t>
      </w:r>
    </w:p>
    <w:p w14:paraId="0A87F9E6" w14:textId="77777777" w:rsidR="004B5EF3" w:rsidRPr="004C5507" w:rsidRDefault="004B5EF3" w:rsidP="00650F2C">
      <w:pPr>
        <w:pStyle w:val="Sinespaciado"/>
        <w:jc w:val="both"/>
        <w:rPr>
          <w:rFonts w:ascii="Avenir Next LT Pro" w:hAnsi="Avenir Next LT Pro" w:cs="Arial"/>
          <w:sz w:val="18"/>
          <w:szCs w:val="18"/>
          <w:lang w:val="es-MX"/>
        </w:rPr>
      </w:pPr>
    </w:p>
    <w:p w14:paraId="6F13A2DE" w14:textId="6C0549CF" w:rsidR="00650F2C" w:rsidRPr="004C5507" w:rsidRDefault="00650F2C"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Leído el contenido de este Contrato y enteradas las PARTES de las obligaciones a las que se sujetan, así como el alcance legal de las mismas, manifiestan su consentimiento con el contenido y alcances de este, manifestando que no existe error, dolo, mala fe, violencia, lesión o cualquier otro vicio del consentimiento que afecte su eficacia y validez jurídica, firmándolo de manera electrónica en términos de lo previsto en el párrafo siguiente, en señal de conformidad y  de acuerdo a los efectos legales que correspondan, en la Ciudad de </w:t>
      </w:r>
      <w:r w:rsidRPr="00320487">
        <w:rPr>
          <w:rFonts w:ascii="Avenir Next LT Pro" w:hAnsi="Avenir Next LT Pro" w:cs="Arial"/>
          <w:sz w:val="18"/>
          <w:szCs w:val="18"/>
          <w:lang w:val="es-MX"/>
        </w:rPr>
        <w:t xml:space="preserve">México el día </w:t>
      </w:r>
      <w:r w:rsidR="00582102">
        <w:rPr>
          <w:rFonts w:ascii="Avenir Next LT Pro" w:hAnsi="Avenir Next LT Pro" w:cs="Arial"/>
          <w:sz w:val="18"/>
          <w:szCs w:val="18"/>
          <w:lang w:val="es-MX"/>
        </w:rPr>
        <w:t>13</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del mes de </w:t>
      </w:r>
      <w:r w:rsidR="00582102">
        <w:rPr>
          <w:rFonts w:ascii="Avenir Next LT Pro" w:hAnsi="Avenir Next LT Pro" w:cs="Arial"/>
          <w:sz w:val="18"/>
          <w:szCs w:val="18"/>
          <w:lang w:val="es-MX"/>
        </w:rPr>
        <w:t>junio</w:t>
      </w:r>
      <w:r w:rsidRPr="00320487">
        <w:rPr>
          <w:rFonts w:ascii="Avenir Next LT Pro" w:hAnsi="Avenir Next LT Pro" w:cs="Arial"/>
          <w:sz w:val="18"/>
          <w:szCs w:val="18"/>
          <w:lang w:val="es-MX"/>
        </w:rPr>
        <w:t xml:space="preserve"> del año </w:t>
      </w:r>
      <w:r w:rsidR="00582102">
        <w:rPr>
          <w:rFonts w:ascii="Avenir Next LT Pro" w:hAnsi="Avenir Next LT Pro" w:cs="Arial"/>
          <w:sz w:val="18"/>
          <w:szCs w:val="18"/>
          <w:lang w:val="es-MX"/>
        </w:rPr>
        <w:t>2025</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del</w:t>
      </w:r>
      <w:r w:rsidRPr="004C5507">
        <w:rPr>
          <w:rFonts w:ascii="Avenir Next LT Pro" w:hAnsi="Avenir Next LT Pro" w:cs="Arial"/>
          <w:sz w:val="18"/>
          <w:szCs w:val="18"/>
          <w:lang w:val="es-MX"/>
        </w:rPr>
        <w:t xml:space="preserve"> cual el ACREDITADO y el OBLIGADO SOLIDARIO, cada uno de ellos respectivamente recibe en este acto un ejemplar digital de este Contrato, acompañado de todos y cada uno de sus respectivos documentos adjuntos y Anexos al mismo. </w:t>
      </w:r>
    </w:p>
    <w:p w14:paraId="35CEB4F6" w14:textId="77777777" w:rsidR="00650F2C" w:rsidRPr="004C5507" w:rsidRDefault="00650F2C" w:rsidP="009D355A">
      <w:pPr>
        <w:jc w:val="both"/>
        <w:rPr>
          <w:rFonts w:ascii="Avenir Next LT Pro" w:eastAsia="Arial" w:hAnsi="Avenir Next LT Pro" w:cs="Arial"/>
          <w:bCs/>
          <w:sz w:val="18"/>
          <w:szCs w:val="18"/>
        </w:rPr>
      </w:pPr>
    </w:p>
    <w:p w14:paraId="39338000" w14:textId="5F25965F" w:rsidR="00650F2C" w:rsidRPr="004C5507" w:rsidRDefault="00650F2C" w:rsidP="009D355A">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 xml:space="preserve">Las PARTES de común acuerdo manifiestan su consentimiento a efectos de celebrar este Contrato </w:t>
      </w:r>
      <w:proofErr w:type="gramStart"/>
      <w:r w:rsidRPr="004C5507">
        <w:rPr>
          <w:rFonts w:ascii="Avenir Next LT Pro" w:eastAsia="Arial" w:hAnsi="Avenir Next LT Pro" w:cs="Arial"/>
          <w:bCs/>
          <w:sz w:val="18"/>
          <w:szCs w:val="18"/>
        </w:rPr>
        <w:t>de acuerdo al</w:t>
      </w:r>
      <w:proofErr w:type="gramEnd"/>
      <w:r w:rsidRPr="004C5507">
        <w:rPr>
          <w:rFonts w:ascii="Avenir Next LT Pro" w:eastAsia="Arial" w:hAnsi="Avenir Next LT Pro" w:cs="Arial"/>
          <w:bCs/>
          <w:sz w:val="18"/>
          <w:szCs w:val="18"/>
        </w:rPr>
        <w:t xml:space="preserve"> artículo 89 del Código de Comercio. </w:t>
      </w:r>
    </w:p>
    <w:p w14:paraId="2CC111EF" w14:textId="77777777" w:rsidR="009D355A" w:rsidRPr="004C5507" w:rsidRDefault="009D355A" w:rsidP="009D355A">
      <w:pPr>
        <w:jc w:val="both"/>
        <w:rPr>
          <w:rFonts w:ascii="Avenir Next LT Pro" w:eastAsia="Arial" w:hAnsi="Avenir Next LT Pro" w:cs="Arial"/>
          <w:bCs/>
          <w:sz w:val="18"/>
          <w:szCs w:val="18"/>
        </w:rPr>
      </w:pPr>
    </w:p>
    <w:p w14:paraId="13DD6E9B" w14:textId="73063121" w:rsidR="003D3E93" w:rsidRDefault="00650F2C" w:rsidP="00066504">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Así mismo, y de conformidad con lo establecido en el artículo 5, fracción VIII, inciso a) de las Disposiciones de Carácter General en materia de Transparencia aplicables a las Sociedades Financieras de Objeto Múltiple, Entidades No Reguladas, al momento de la celebración de este Contrato, el ACREDITANTE entrega vía correo electrónico proporcionado respectivamente por el ACREDITADO y el OBLIGADO SOLIDARIO, copia electrónica fiel de este mismo Contrato</w:t>
      </w:r>
      <w:r w:rsidR="00BA5234" w:rsidRPr="004C5507">
        <w:rPr>
          <w:rFonts w:ascii="Avenir Next LT Pro" w:eastAsia="Arial" w:hAnsi="Avenir Next LT Pro" w:cs="Arial"/>
          <w:bCs/>
          <w:sz w:val="18"/>
          <w:szCs w:val="18"/>
        </w:rPr>
        <w:t xml:space="preserve"> a cada uno de éstos,</w:t>
      </w:r>
      <w:r w:rsidRPr="004C5507">
        <w:rPr>
          <w:rFonts w:ascii="Avenir Next LT Pro" w:eastAsia="Arial" w:hAnsi="Avenir Next LT Pro" w:cs="Arial"/>
          <w:bCs/>
          <w:sz w:val="18"/>
          <w:szCs w:val="18"/>
        </w:rPr>
        <w:t xml:space="preserve"> con todos </w:t>
      </w:r>
      <w:r w:rsidR="00BA5234" w:rsidRPr="004C5507">
        <w:rPr>
          <w:rFonts w:ascii="Avenir Next LT Pro" w:eastAsia="Arial" w:hAnsi="Avenir Next LT Pro" w:cs="Arial"/>
          <w:bCs/>
          <w:sz w:val="18"/>
          <w:szCs w:val="18"/>
        </w:rPr>
        <w:t>los</w:t>
      </w:r>
      <w:r w:rsidRPr="004C5507">
        <w:rPr>
          <w:rFonts w:ascii="Avenir Next LT Pro" w:eastAsia="Arial" w:hAnsi="Avenir Next LT Pro" w:cs="Arial"/>
          <w:bCs/>
          <w:sz w:val="18"/>
          <w:szCs w:val="18"/>
        </w:rPr>
        <w:t xml:space="preserve"> Anexos y documentos que forman parte integrante del mismo.</w:t>
      </w:r>
    </w:p>
    <w:p w14:paraId="72B39976" w14:textId="77777777" w:rsidR="003D3E93" w:rsidRDefault="003D3E93" w:rsidP="001D135D">
      <w:pPr>
        <w:jc w:val="center"/>
        <w:rPr>
          <w:rFonts w:ascii="Avenir Next LT Pro" w:eastAsia="Arial" w:hAnsi="Avenir Next LT Pro" w:cs="Arial"/>
          <w:bCs/>
          <w:sz w:val="18"/>
          <w:szCs w:val="18"/>
        </w:rPr>
      </w:pPr>
    </w:p>
    <w:p w14:paraId="3B9DC44A" w14:textId="395EA7B2" w:rsidR="00066504" w:rsidRDefault="00582102" w:rsidP="0006650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5D6BE2FB" w14:textId="77777777" w:rsidR="00607F14" w:rsidRDefault="00607F14" w:rsidP="00066504">
      <w:pPr>
        <w:jc w:val="center"/>
        <w:rPr>
          <w:rFonts w:ascii="Avenir Next LT Pro" w:hAnsi="Avenir Next LT Pro" w:cs="Arial"/>
          <w:b/>
          <w:position w:val="-1"/>
          <w:sz w:val="18"/>
          <w:szCs w:val="18"/>
        </w:rPr>
      </w:pPr>
    </w:p>
    <w:p w14:paraId="494207F5" w14:textId="55666A36" w:rsidR="00607F14" w:rsidRDefault="00607F14" w:rsidP="00607F1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1EEB705B" w14:textId="77777777" w:rsidR="00607F14" w:rsidRPr="00582102" w:rsidRDefault="00607F14" w:rsidP="00066504">
      <w:pPr>
        <w:jc w:val="center"/>
        <w:rPr>
          <w:rFonts w:ascii="Avenir Next LT Pro" w:hAnsi="Avenir Next LT Pro" w:cs="Arial"/>
          <w:b/>
          <w:position w:val="-1"/>
          <w:sz w:val="18"/>
          <w:szCs w:val="18"/>
        </w:rPr>
      </w:pPr>
    </w:p>
    <w:p w14:paraId="3DD1660E" w14:textId="77777777" w:rsidR="00595B99" w:rsidRDefault="00595B99">
      <w:pPr>
        <w:jc w:val="center"/>
        <w:rPr>
          <w:rFonts w:ascii="Avenir Next LT Pro" w:hAnsi="Avenir Next LT Pro" w:cs="Arial"/>
          <w:b/>
          <w:position w:val="-1"/>
          <w:sz w:val="18"/>
          <w:szCs w:val="18"/>
        </w:rPr>
      </w:pPr>
    </w:p>
    <w:p w14:paraId="1C5F76DA" w14:textId="77777777" w:rsidR="009B0578" w:rsidRDefault="009B0578" w:rsidP="009B0578">
      <w:pPr>
        <w:rPr>
          <w:rFonts w:ascii="Avenir Next LT Pro" w:hAnsi="Avenir Next LT Pro" w:cs="Arial"/>
          <w:b/>
          <w:position w:val="-1"/>
          <w:sz w:val="18"/>
          <w:szCs w:val="18"/>
        </w:rPr>
      </w:pPr>
    </w:p>
    <w:p w14:paraId="03B84C5D" w14:textId="2E471F01" w:rsidR="009B0578" w:rsidRPr="003D3E93" w:rsidRDefault="009B0578" w:rsidP="00595B99">
      <w:pPr>
        <w:jc w:val="center"/>
        <w:rPr>
          <w:rFonts w:ascii="Avenir Next LT Pro" w:hAnsi="Avenir Next LT Pro" w:cs="Arial"/>
          <w:bCs/>
          <w:position w:val="-1"/>
          <w:sz w:val="18"/>
          <w:szCs w:val="18"/>
        </w:rPr>
      </w:pPr>
      <w:r w:rsidRPr="003D3E93">
        <w:rPr>
          <w:rFonts w:ascii="Avenir Next LT Pro" w:hAnsi="Avenir Next LT Pro" w:cs="Arial"/>
          <w:bCs/>
          <w:position w:val="-1"/>
          <w:sz w:val="18"/>
          <w:szCs w:val="18"/>
        </w:rPr>
        <w:t>EL ACREDITANTE</w:t>
      </w:r>
    </w:p>
    <w:p w14:paraId="18860289" w14:textId="533391EA" w:rsidR="001D135D" w:rsidRPr="001D135D" w:rsidRDefault="001D135D" w:rsidP="003D3E93">
      <w:pPr>
        <w:jc w:val="center"/>
        <w:rPr>
          <w:rFonts w:ascii="Avenir Next LT Pro" w:hAnsi="Avenir Next LT Pro" w:cs="Arial"/>
          <w:b/>
          <w:bCs/>
          <w:position w:val="-1"/>
          <w:sz w:val="18"/>
          <w:szCs w:val="18"/>
          <w:lang w:val="es-ES"/>
        </w:rPr>
      </w:pPr>
      <w:r w:rsidRPr="001D135D">
        <w:rPr>
          <w:rFonts w:ascii="Avenir Next LT Pro" w:hAnsi="Avenir Next LT Pro" w:cs="Arial"/>
          <w:b/>
          <w:bCs/>
          <w:position w:val="-1"/>
          <w:sz w:val="18"/>
          <w:szCs w:val="18"/>
          <w:lang w:val="es-ES"/>
        </w:rPr>
        <w:t>PRESTADORA DE SERVICIOS CICLOMART, S.A.P.I DE C.V., SOFOM E.N.R</w:t>
      </w:r>
    </w:p>
    <w:p w14:paraId="681C1038" w14:textId="6805E442" w:rsidR="001D135D" w:rsidRDefault="001D135D" w:rsidP="001D135D">
      <w:pPr>
        <w:jc w:val="center"/>
        <w:rPr>
          <w:rFonts w:ascii="Avenir Next LT Pro" w:hAnsi="Avenir Next LT Pro" w:cs="Arial"/>
          <w:b/>
          <w:position w:val="-1"/>
          <w:sz w:val="18"/>
          <w:szCs w:val="18"/>
          <w:lang w:val="es-ES"/>
        </w:rPr>
      </w:pPr>
      <w:r w:rsidRPr="001D135D">
        <w:rPr>
          <w:rFonts w:ascii="Avenir Next LT Pro" w:hAnsi="Avenir Next LT Pro" w:cs="Arial"/>
          <w:b/>
          <w:position w:val="-1"/>
          <w:sz w:val="18"/>
          <w:szCs w:val="18"/>
          <w:lang w:val="es-ES"/>
        </w:rPr>
        <w:t>JORGE CARVALLO GÓMEZ</w:t>
      </w:r>
    </w:p>
    <w:p w14:paraId="31CCFDAE" w14:textId="565F955A" w:rsidR="00866B28" w:rsidRDefault="00866B28" w:rsidP="001D135D">
      <w:pPr>
        <w:jc w:val="center"/>
        <w:rPr>
          <w:rFonts w:ascii="Avenir Next LT Pro" w:hAnsi="Avenir Next LT Pro" w:cs="Arial"/>
          <w:b/>
          <w:position w:val="-1"/>
          <w:sz w:val="18"/>
          <w:szCs w:val="18"/>
          <w:lang w:val="es-ES"/>
        </w:rPr>
      </w:pPr>
    </w:p>
    <w:p w14:paraId="72BDA6A9" w14:textId="684C9066" w:rsidR="00866B28" w:rsidRDefault="00866B28" w:rsidP="001D135D">
      <w:pPr>
        <w:jc w:val="center"/>
        <w:rPr>
          <w:rFonts w:ascii="Avenir Next LT Pro" w:hAnsi="Avenir Next LT Pro" w:cs="Arial"/>
          <w:b/>
          <w:position w:val="-1"/>
          <w:sz w:val="18"/>
          <w:szCs w:val="18"/>
          <w:lang w:val="es-ES"/>
        </w:rPr>
      </w:pPr>
      <w:r w:rsidRPr="001D135D">
        <w:rPr>
          <w:rFonts w:ascii="Avenir Next LT Pro" w:hAnsi="Avenir Next LT Pro" w:cs="Arial"/>
          <w:b/>
          <w:noProof/>
          <w:position w:val="-1"/>
          <w:sz w:val="18"/>
          <w:szCs w:val="18"/>
          <w:lang w:val="es-ES"/>
        </w:rPr>
        <mc:AlternateContent>
          <mc:Choice Requires="wpg">
            <w:drawing>
              <wp:inline distT="0" distB="0" distL="0" distR="0" wp14:anchorId="5C4C754A" wp14:editId="7C3C88B9">
                <wp:extent cx="2997835" cy="390525"/>
                <wp:effectExtent l="0" t="0" r="12065" b="952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390525"/>
                          <a:chOff x="0" y="0"/>
                          <a:chExt cx="2997835" cy="390525"/>
                        </a:xfrm>
                      </wpg:grpSpPr>
                      <pic:pic xmlns:pic="http://schemas.openxmlformats.org/drawingml/2006/picture">
                        <pic:nvPicPr>
                          <pic:cNvPr id="51" name="Image 51"/>
                          <pic:cNvPicPr/>
                        </pic:nvPicPr>
                        <pic:blipFill>
                          <a:blip r:embed="rId20" cstate="print"/>
                          <a:stretch>
                            <a:fillRect/>
                          </a:stretch>
                        </pic:blipFill>
                        <pic:spPr>
                          <a:xfrm>
                            <a:off x="671512" y="0"/>
                            <a:ext cx="1666875" cy="390525"/>
                          </a:xfrm>
                          <a:prstGeom prst="rect">
                            <a:avLst/>
                          </a:prstGeom>
                        </pic:spPr>
                      </pic:pic>
                      <wps:wsp>
                        <wps:cNvPr id="52" name="Graphic 52"/>
                        <wps:cNvSpPr/>
                        <wps:spPr>
                          <a:xfrm>
                            <a:off x="0" y="333470"/>
                            <a:ext cx="2997835" cy="1270"/>
                          </a:xfrm>
                          <a:custGeom>
                            <a:avLst/>
                            <a:gdLst/>
                            <a:ahLst/>
                            <a:cxnLst/>
                            <a:rect l="l" t="t" r="r" b="b"/>
                            <a:pathLst>
                              <a:path w="2997835">
                                <a:moveTo>
                                  <a:pt x="0" y="0"/>
                                </a:moveTo>
                                <a:lnTo>
                                  <a:pt x="299726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20C8A8" id="Group 50" o:spid="_x0000_s1026" style="width:236.05pt;height:30.75pt;mso-position-horizontal-relative:char;mso-position-vertical-relative:line" coordsize="29978,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&#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&#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">
                <v:shape id="Image 51" o:spid="_x0000_s1027" type="#_x0000_t75" style="position:absolute;left:6715;width:1666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">
                  <v:imagedata r:id="rId21" o:title=""/>
                </v:shape>
                <v:shape id="Graphic 52" o:spid="_x0000_s1028" style="position:absolute;top:3334;width:29978;height:13;visibility:visible;mso-wrap-style:square;v-text-anchor:top" coordsize="2997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" path="m,l2997268,e" filled="f" strokeweight=".2mm">
                  <v:path arrowok="t"/>
                </v:shape>
                <w10:anchorlock/>
              </v:group>
            </w:pict>
          </mc:Fallback>
        </mc:AlternateContent>
      </w:r>
    </w:p>
    <w:p w14:paraId="35B768A3" w14:textId="77777777" w:rsidR="00866B28" w:rsidRDefault="00866B28" w:rsidP="001D135D">
      <w:pPr>
        <w:jc w:val="center"/>
        <w:rPr>
          <w:rFonts w:ascii="Avenir Next LT Pro" w:hAnsi="Avenir Next LT Pro" w:cs="Arial"/>
          <w:b/>
          <w:position w:val="-1"/>
          <w:sz w:val="18"/>
          <w:szCs w:val="18"/>
          <w:lang w:val="es-ES"/>
        </w:rPr>
      </w:pPr>
    </w:p>
    <w:p w14:paraId="3EE54F21" w14:textId="77777777" w:rsidR="00C7122F" w:rsidRDefault="00C7122F" w:rsidP="001D135D">
      <w:pPr>
        <w:jc w:val="center"/>
        <w:rPr>
          <w:rFonts w:ascii="Avenir Next LT Pro" w:hAnsi="Avenir Next LT Pro" w:cs="Arial"/>
          <w:b/>
          <w:position w:val="-1"/>
          <w:sz w:val="18"/>
          <w:szCs w:val="18"/>
          <w:lang w:val="es-ES"/>
        </w:rPr>
        <w:sectPr w:rsidR="00C7122F" w:rsidSect="00E207E5">
          <w:pgSz w:w="12242" w:h="15842" w:code="1"/>
          <w:pgMar w:top="1418" w:right="760" w:bottom="737" w:left="709" w:header="170" w:footer="454" w:gutter="0"/>
          <w:cols w:num="2" w:space="567"/>
          <w:docGrid w:linePitch="360"/>
        </w:sectPr>
      </w:pPr>
    </w:p>
    <w:p w14:paraId="5521894F" w14:textId="77777777" w:rsidR="00F36307" w:rsidRDefault="00F36307" w:rsidP="001D135D">
      <w:pPr>
        <w:jc w:val="center"/>
        <w:rPr>
          <w:rFonts w:ascii="Avenir Next LT Pro" w:hAnsi="Avenir Next LT Pro" w:cs="Arial"/>
          <w:b/>
          <w:position w:val="-1"/>
          <w:sz w:val="18"/>
          <w:szCs w:val="18"/>
        </w:rPr>
      </w:pPr>
    </w:p>
    <w:p w14:paraId="1B5167E1" w14:textId="77777777" w:rsidR="007D7ABA" w:rsidRDefault="007D7ABA" w:rsidP="001D135D">
      <w:pPr>
        <w:jc w:val="center"/>
        <w:rPr>
          <w:rFonts w:ascii="Avenir Next LT Pro" w:hAnsi="Avenir Next LT Pro" w:cs="Arial"/>
          <w:b/>
          <w:position w:val="-1"/>
          <w:sz w:val="18"/>
          <w:szCs w:val="18"/>
        </w:rPr>
      </w:pPr>
    </w:p>
    <w:p w14:paraId="44CB8203" w14:textId="77777777" w:rsidR="007D7ABA" w:rsidRDefault="007D7ABA" w:rsidP="001D135D">
      <w:pPr>
        <w:jc w:val="center"/>
        <w:rPr>
          <w:rFonts w:ascii="Avenir Next LT Pro" w:hAnsi="Avenir Next LT Pro" w:cs="Arial"/>
          <w:b/>
          <w:position w:val="-1"/>
          <w:sz w:val="18"/>
          <w:szCs w:val="18"/>
        </w:rPr>
      </w:pPr>
    </w:p>
    <w:p w14:paraId="2AE794ED" w14:textId="77777777" w:rsidR="007D7ABA" w:rsidRDefault="007D7ABA" w:rsidP="001D135D">
      <w:pPr>
        <w:jc w:val="center"/>
        <w:rPr>
          <w:rFonts w:ascii="Avenir Next LT Pro" w:hAnsi="Avenir Next LT Pro" w:cs="Arial"/>
          <w:b/>
          <w:position w:val="-1"/>
          <w:sz w:val="18"/>
          <w:szCs w:val="18"/>
        </w:rPr>
      </w:pPr>
    </w:p>
    <w:p w14:paraId="325D059D" w14:textId="653304C0" w:rsidR="00866B28"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TABLA DE AMORTIZACIÓN</w:t>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sidRPr="00F36307">
        <w:rPr>
          <w:rFonts w:ascii="Avenir Next LT Pro" w:hAnsi="Avenir Next LT Pro" w:cs="Arial"/>
          <w:b/>
          <w:position w:val="-1"/>
          <w:sz w:val="18"/>
          <w:szCs w:val="18"/>
        </w:rPr>
        <w:t xml:space="preserve">Fecha de Elaboración: </w:t>
      </w:r>
      <w:r w:rsidR="000532F6">
        <w:rPr>
          <w:rFonts w:ascii="Avenir Next LT Pro" w:hAnsi="Avenir Next LT Pro" w:cs="Arial"/>
          <w:b/>
          <w:position w:val="-1"/>
          <w:sz w:val="18"/>
          <w:szCs w:val="18"/>
        </w:rPr>
        <w:t>27-06-2025</w:t>
      </w:r>
    </w:p>
    <w:p w14:paraId="3A0A2F81" w14:textId="77777777" w:rsidR="007D7ABA" w:rsidRDefault="007D7ABA" w:rsidP="001D135D">
      <w:pPr>
        <w:jc w:val="center"/>
        <w:rPr>
          <w:rFonts w:ascii="Avenir Next LT Pro" w:hAnsi="Avenir Next LT Pro" w:cs="Arial"/>
          <w:b/>
          <w:position w:val="-1"/>
          <w:sz w:val="18"/>
          <w:szCs w:val="18"/>
        </w:rPr>
      </w:pPr>
    </w:p>
    <w:p w14:paraId="61F183FF" w14:textId="77777777" w:rsidR="007D7ABA" w:rsidRDefault="007D7ABA" w:rsidP="001D135D">
      <w:pPr>
        <w:jc w:val="center"/>
        <w:rPr>
          <w:rFonts w:ascii="Avenir Next LT Pro" w:hAnsi="Avenir Next LT Pro" w:cs="Arial"/>
          <w:b/>
          <w:position w:val="-1"/>
          <w:sz w:val="18"/>
          <w:szCs w:val="18"/>
        </w:rPr>
      </w:pPr>
    </w:p>
    <w:tbl>
      <w:tblPr>
        <w:tblStyle w:val="Tablaconcuadrcula"/>
        <w:tblW w:w="0" w:type="auto"/>
        <w:tblCellMar>
          <w:top w:w="57" w:type="dxa"/>
          <w:left w:w="142" w:type="dxa"/>
          <w:bottom w:w="57" w:type="dxa"/>
        </w:tblCellMar>
        <w:tblLook w:val="04A0" w:firstRow="1" w:lastRow="0" w:firstColumn="1" w:lastColumn="0" w:noHBand="0" w:noVBand="1"/>
      </w:tblPr>
      <w:tblGrid>
        <w:gridCol w:w="7792"/>
        <w:gridCol w:w="5885"/>
      </w:tblGrid>
      <w:tr w:rsidR="00F36307" w14:paraId="47818089" w14:textId="7EA3037D" w:rsidTr="00F970EE">
        <w:tc>
          <w:tcPr>
            <w:tcW w:w="13677" w:type="dxa"/>
            <w:gridSpan w:val="2"/>
            <w:tcBorders>
              <w:bottom w:val="nil"/>
            </w:tcBorders>
            <w:shd w:val="clear" w:color="auto" w:fill="1B2E5C"/>
          </w:tcPr>
          <w:p w14:paraId="4EC9D5AF" w14:textId="1EC4610D" w:rsidR="00F36307" w:rsidRPr="00F36307"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DATOS DE LA INSTITUCIÓN FINANCIERA</w:t>
            </w:r>
          </w:p>
        </w:tc>
      </w:tr>
      <w:tr w:rsidR="00F36307" w14:paraId="2BE06373" w14:textId="30177D68" w:rsidTr="00F970EE">
        <w:tc>
          <w:tcPr>
            <w:tcW w:w="7792" w:type="dxa"/>
            <w:tcBorders>
              <w:top w:val="nil"/>
              <w:left w:val="single" w:sz="4" w:space="0" w:color="auto"/>
              <w:bottom w:val="nil"/>
              <w:right w:val="nil"/>
            </w:tcBorders>
            <w:vAlign w:val="center"/>
          </w:tcPr>
          <w:p w14:paraId="4E2CE880" w14:textId="5409444D"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Razón Social: </w:t>
            </w:r>
            <w:r w:rsidRPr="00F36307">
              <w:rPr>
                <w:rFonts w:ascii="Avenir Next LT Pro" w:hAnsi="Avenir Next LT Pro" w:cs="Arial"/>
                <w:bCs/>
                <w:position w:val="-1"/>
                <w:sz w:val="18"/>
                <w:szCs w:val="18"/>
              </w:rPr>
              <w:t>PRESTADORA DE SERVICIOS CICLOMART, S.A.P.I. DE C.V., SOFOM, E.N.R.</w:t>
            </w:r>
          </w:p>
        </w:tc>
        <w:tc>
          <w:tcPr>
            <w:tcW w:w="5885" w:type="dxa"/>
            <w:tcBorders>
              <w:top w:val="nil"/>
              <w:left w:val="nil"/>
              <w:bottom w:val="nil"/>
            </w:tcBorders>
            <w:vAlign w:val="center"/>
          </w:tcPr>
          <w:p w14:paraId="1032C8AA" w14:textId="6DD2C24B"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w:t>
            </w:r>
            <w:r w:rsidRPr="00F36307">
              <w:rPr>
                <w:rFonts w:ascii="Avenir Next LT Pro" w:hAnsi="Avenir Next LT Pro" w:cs="Arial"/>
                <w:b/>
                <w:position w:val="-1"/>
                <w:sz w:val="18"/>
                <w:szCs w:val="18"/>
              </w:rPr>
              <w:t xml:space="preserve"> RFC: </w:t>
            </w:r>
            <w:r w:rsidRPr="00F36307">
              <w:rPr>
                <w:rFonts w:ascii="Avenir Next LT Pro" w:hAnsi="Avenir Next LT Pro" w:cs="Arial"/>
                <w:bCs/>
                <w:position w:val="-1"/>
                <w:sz w:val="18"/>
                <w:szCs w:val="18"/>
              </w:rPr>
              <w:t>PSC091014U80</w:t>
            </w:r>
          </w:p>
        </w:tc>
      </w:tr>
      <w:tr w:rsidR="00F36307" w14:paraId="6050564D" w14:textId="0748D8FC" w:rsidTr="00F36307">
        <w:tc>
          <w:tcPr>
            <w:tcW w:w="13677" w:type="dxa"/>
            <w:gridSpan w:val="2"/>
            <w:tcBorders>
              <w:top w:val="nil"/>
            </w:tcBorders>
            <w:vAlign w:val="center"/>
          </w:tcPr>
          <w:p w14:paraId="10B8EA01" w14:textId="32CE6DBF"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Dirección: </w:t>
            </w:r>
            <w:r w:rsidRPr="00F36307">
              <w:rPr>
                <w:rFonts w:ascii="Avenir Next LT Pro" w:hAnsi="Avenir Next LT Pro" w:cs="Arial"/>
                <w:bCs/>
                <w:position w:val="-1"/>
                <w:sz w:val="18"/>
                <w:szCs w:val="18"/>
              </w:rPr>
              <w:t>Bahía de Santa Barbara 145, interior PB, Colonia Verónica Anzures, C.P. 11300, Alcaldía Miguel Hidalgo, Ciudad de México.</w:t>
            </w:r>
          </w:p>
        </w:tc>
      </w:tr>
    </w:tbl>
    <w:p w14:paraId="0AA8851A" w14:textId="77777777" w:rsidR="00F36307" w:rsidRDefault="00F36307" w:rsidP="001D135D">
      <w:pPr>
        <w:jc w:val="center"/>
        <w:rPr>
          <w:rFonts w:ascii="Avenir Next LT Pro" w:hAnsi="Avenir Next LT Pro" w:cs="Arial"/>
          <w:b/>
          <w:position w:val="-1"/>
          <w:sz w:val="18"/>
          <w:szCs w:val="18"/>
        </w:rPr>
      </w:pPr>
    </w:p>
    <w:p w14:paraId="7126E912" w14:textId="77777777" w:rsidR="00F36307" w:rsidRDefault="00F36307" w:rsidP="00F36307">
      <w:pPr>
        <w:jc w:val="both"/>
        <w:rPr>
          <w:rFonts w:ascii="Avenir Next LT Pro" w:hAnsi="Avenir Next LT Pro" w:cs="Arial"/>
          <w:b/>
          <w:position w:val="-1"/>
          <w:sz w:val="18"/>
          <w:szCs w:val="18"/>
          <w:lang w:val="es-ES"/>
        </w:rPr>
      </w:pPr>
    </w:p>
    <w:tbl>
      <w:tblPr>
        <w:tblStyle w:val="Tablaconcuadrcula"/>
        <w:tblW w:w="0" w:type="auto"/>
        <w:tblCellMar>
          <w:top w:w="57" w:type="dxa"/>
          <w:bottom w:w="57" w:type="dxa"/>
        </w:tblCellMar>
        <w:tblLook w:val="04A0" w:firstRow="1" w:lastRow="0" w:firstColumn="1" w:lastColumn="0" w:noHBand="0" w:noVBand="1"/>
      </w:tblPr>
      <w:tblGrid>
        <w:gridCol w:w="3419"/>
        <w:gridCol w:w="3419"/>
        <w:gridCol w:w="3419"/>
        <w:gridCol w:w="3420"/>
      </w:tblGrid>
      <w:tr w:rsidR="00F970EE" w14:paraId="479DC75A" w14:textId="77777777" w:rsidTr="007D7ABA">
        <w:tc>
          <w:tcPr>
            <w:tcW w:w="13677" w:type="dxa"/>
            <w:gridSpan w:val="4"/>
            <w:tcBorders>
              <w:bottom w:val="nil"/>
            </w:tcBorders>
            <w:shd w:val="clear" w:color="auto" w:fill="1B2E5C"/>
          </w:tcPr>
          <w:p w14:paraId="5ACB62E5" w14:textId="45C1BB53" w:rsidR="00F970EE" w:rsidRDefault="00F970EE" w:rsidP="00F970EE">
            <w:pPr>
              <w:jc w:val="cente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DATOS DE IDENTIFICACIÓN DEL CRÉDITO</w:t>
            </w:r>
          </w:p>
        </w:tc>
      </w:tr>
      <w:tr w:rsidR="00F970EE" w14:paraId="3EEF5783" w14:textId="77777777" w:rsidTr="007D7ABA">
        <w:tc>
          <w:tcPr>
            <w:tcW w:w="3419" w:type="dxa"/>
            <w:tcBorders>
              <w:top w:val="nil"/>
              <w:left w:val="single" w:sz="4" w:space="0" w:color="auto"/>
              <w:bottom w:val="nil"/>
              <w:right w:val="nil"/>
            </w:tcBorders>
            <w:shd w:val="clear" w:color="auto" w:fill="CCD6F0"/>
            <w:vAlign w:val="center"/>
          </w:tcPr>
          <w:p w14:paraId="0AF5B193" w14:textId="12F7952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Cliente / Número de Crédito:</w:t>
            </w:r>
          </w:p>
        </w:tc>
        <w:tc>
          <w:tcPr>
            <w:tcW w:w="3419" w:type="dxa"/>
            <w:tcBorders>
              <w:top w:val="nil"/>
              <w:left w:val="nil"/>
              <w:bottom w:val="nil"/>
              <w:right w:val="nil"/>
            </w:tcBorders>
            <w:shd w:val="clear" w:color="auto" w:fill="CCD6F0"/>
            <w:vAlign w:val="center"/>
          </w:tcPr>
          <w:p w14:paraId="0EA9FAC5" w14:textId="7D8525B4" w:rsidR="00F970EE" w:rsidRPr="00F970EE" w:rsidRDefault="00A32508"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C42651CC9904-A</w:t>
            </w:r>
          </w:p>
        </w:tc>
        <w:tc>
          <w:tcPr>
            <w:tcW w:w="3419" w:type="dxa"/>
            <w:tcBorders>
              <w:top w:val="nil"/>
              <w:left w:val="nil"/>
              <w:bottom w:val="nil"/>
              <w:right w:val="nil"/>
            </w:tcBorders>
            <w:shd w:val="clear" w:color="auto" w:fill="CCD6F0"/>
            <w:vAlign w:val="center"/>
          </w:tcPr>
          <w:p w14:paraId="2A060B0B" w14:textId="0EF412B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Nombre comercial del producto:</w:t>
            </w:r>
          </w:p>
        </w:tc>
        <w:tc>
          <w:tcPr>
            <w:tcW w:w="3420" w:type="dxa"/>
            <w:tcBorders>
              <w:top w:val="nil"/>
              <w:left w:val="nil"/>
              <w:bottom w:val="nil"/>
              <w:right w:val="single" w:sz="4" w:space="0" w:color="auto"/>
            </w:tcBorders>
            <w:shd w:val="clear" w:color="auto" w:fill="CCD6F0"/>
            <w:vAlign w:val="center"/>
          </w:tcPr>
          <w:p w14:paraId="44E276AB" w14:textId="304ED132"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CRÉDITO SIMPLE UNSECURED</w:t>
            </w:r>
          </w:p>
        </w:tc>
      </w:tr>
      <w:tr w:rsidR="00F970EE" w14:paraId="609DE433" w14:textId="77777777" w:rsidTr="007D7ABA">
        <w:tc>
          <w:tcPr>
            <w:tcW w:w="3419" w:type="dxa"/>
            <w:tcBorders>
              <w:top w:val="nil"/>
              <w:left w:val="single" w:sz="4" w:space="0" w:color="auto"/>
              <w:bottom w:val="nil"/>
              <w:right w:val="nil"/>
            </w:tcBorders>
            <w:vAlign w:val="center"/>
          </w:tcPr>
          <w:p w14:paraId="7EFD0AD0" w14:textId="7660FCF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Importe del Crédito:</w:t>
            </w:r>
          </w:p>
        </w:tc>
        <w:tc>
          <w:tcPr>
            <w:tcW w:w="3419" w:type="dxa"/>
            <w:tcBorders>
              <w:top w:val="nil"/>
              <w:left w:val="nil"/>
              <w:bottom w:val="nil"/>
              <w:right w:val="nil"/>
            </w:tcBorders>
            <w:vAlign w:val="center"/>
          </w:tcPr>
          <w:p w14:paraId="4C94BFAE" w14:textId="4FAE0BAC"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A32508">
              <w:rPr>
                <w:rFonts w:ascii="Avenir Next LT Pro" w:hAnsi="Avenir Next LT Pro" w:cs="Segoe UI"/>
                <w:sz w:val="18"/>
                <w:szCs w:val="18"/>
              </w:rPr>
              <w:t>3,150,000.00</w:t>
            </w:r>
            <w:r w:rsidRPr="00F970EE">
              <w:rPr>
                <w:rFonts w:ascii="Avenir Next LT Pro" w:hAnsi="Avenir Next LT Pro" w:cs="Arial"/>
                <w:bCs/>
                <w:position w:val="-1"/>
                <w:sz w:val="18"/>
                <w:szCs w:val="18"/>
              </w:rPr>
              <w:t xml:space="preserve"> M.N</w:t>
            </w:r>
            <w:r w:rsidR="00A80384">
              <w:rPr>
                <w:rFonts w:ascii="Avenir Next LT Pro" w:hAnsi="Avenir Next LT Pro" w:cs="Arial"/>
                <w:bCs/>
                <w:position w:val="-1"/>
                <w:sz w:val="18"/>
                <w:szCs w:val="18"/>
              </w:rPr>
              <w:t>.</w:t>
            </w:r>
          </w:p>
        </w:tc>
        <w:tc>
          <w:tcPr>
            <w:tcW w:w="3419" w:type="dxa"/>
            <w:tcBorders>
              <w:top w:val="nil"/>
              <w:left w:val="nil"/>
              <w:bottom w:val="nil"/>
              <w:right w:val="nil"/>
            </w:tcBorders>
            <w:vAlign w:val="center"/>
          </w:tcPr>
          <w:p w14:paraId="018A4244" w14:textId="68341D9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Tipo de Crédito:</w:t>
            </w:r>
          </w:p>
        </w:tc>
        <w:tc>
          <w:tcPr>
            <w:tcW w:w="3420" w:type="dxa"/>
            <w:tcBorders>
              <w:top w:val="nil"/>
              <w:left w:val="nil"/>
              <w:bottom w:val="nil"/>
              <w:right w:val="single" w:sz="4" w:space="0" w:color="auto"/>
            </w:tcBorders>
            <w:vAlign w:val="center"/>
          </w:tcPr>
          <w:p w14:paraId="301CEC31" w14:textId="4657E255"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Crédito simple.</w:t>
            </w:r>
          </w:p>
        </w:tc>
      </w:tr>
      <w:tr w:rsidR="00F970EE" w14:paraId="090372AA" w14:textId="77777777" w:rsidTr="007D7ABA">
        <w:tc>
          <w:tcPr>
            <w:tcW w:w="3419" w:type="dxa"/>
            <w:tcBorders>
              <w:top w:val="nil"/>
              <w:left w:val="single" w:sz="4" w:space="0" w:color="auto"/>
              <w:bottom w:val="nil"/>
              <w:right w:val="nil"/>
            </w:tcBorders>
            <w:shd w:val="clear" w:color="auto" w:fill="CCD6F0"/>
            <w:vAlign w:val="center"/>
          </w:tcPr>
          <w:p w14:paraId="24485A0C" w14:textId="77A1587E" w:rsidR="00F970EE" w:rsidRDefault="00F970EE" w:rsidP="007D7ABA">
            <w:pPr>
              <w:rPr>
                <w:rFonts w:ascii="Avenir Next LT Pro" w:hAnsi="Avenir Next LT Pro" w:cs="Arial"/>
                <w:b/>
                <w:position w:val="-1"/>
                <w:sz w:val="18"/>
                <w:szCs w:val="18"/>
                <w:lang w:val="es-ES"/>
              </w:rPr>
            </w:pPr>
            <w:proofErr w:type="gramStart"/>
            <w:r w:rsidRPr="00F970EE">
              <w:rPr>
                <w:rFonts w:ascii="Avenir Next LT Pro" w:hAnsi="Avenir Next LT Pro" w:cs="Arial"/>
                <w:b/>
                <w:position w:val="-1"/>
                <w:sz w:val="18"/>
                <w:szCs w:val="18"/>
              </w:rPr>
              <w:t>Monto total a pagar</w:t>
            </w:r>
            <w:proofErr w:type="gramEnd"/>
            <w:r w:rsidRPr="00F970EE">
              <w:rPr>
                <w:rFonts w:ascii="Avenir Next LT Pro" w:hAnsi="Avenir Next LT Pro" w:cs="Arial"/>
                <w:b/>
                <w:position w:val="-1"/>
                <w:sz w:val="18"/>
                <w:szCs w:val="18"/>
              </w:rPr>
              <w:t>:</w:t>
            </w:r>
          </w:p>
        </w:tc>
        <w:tc>
          <w:tcPr>
            <w:tcW w:w="3419" w:type="dxa"/>
            <w:tcBorders>
              <w:top w:val="nil"/>
              <w:left w:val="nil"/>
              <w:bottom w:val="nil"/>
              <w:right w:val="nil"/>
            </w:tcBorders>
            <w:shd w:val="clear" w:color="auto" w:fill="CCD6F0"/>
            <w:vAlign w:val="center"/>
          </w:tcPr>
          <w:p w14:paraId="06B35488" w14:textId="78A14E8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FE0E00">
              <w:rPr>
                <w:rFonts w:ascii="Avenir Next LT Pro" w:hAnsi="Avenir Next LT Pro" w:cs="Arial"/>
                <w:bCs/>
                <w:position w:val="-1"/>
                <w:sz w:val="18"/>
                <w:szCs w:val="18"/>
              </w:rPr>
              <w:t>3,858,685.35</w:t>
            </w:r>
            <w:r w:rsidRPr="00F970EE">
              <w:rPr>
                <w:rFonts w:ascii="Avenir Next LT Pro" w:hAnsi="Avenir Next LT Pro" w:cs="Arial"/>
                <w:bCs/>
                <w:position w:val="-1"/>
                <w:sz w:val="18"/>
                <w:szCs w:val="18"/>
              </w:rPr>
              <w:t xml:space="preserve"> M.N.</w:t>
            </w:r>
          </w:p>
        </w:tc>
        <w:tc>
          <w:tcPr>
            <w:tcW w:w="3419" w:type="dxa"/>
            <w:tcBorders>
              <w:top w:val="nil"/>
              <w:left w:val="nil"/>
              <w:bottom w:val="nil"/>
              <w:right w:val="nil"/>
            </w:tcBorders>
            <w:shd w:val="clear" w:color="auto" w:fill="CCD6F0"/>
            <w:vAlign w:val="center"/>
          </w:tcPr>
          <w:p w14:paraId="28BE948A" w14:textId="54CECF5D"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lang w:val="es-ES"/>
              </w:rPr>
              <w:t>Tasa de Interés Ordinaria:</w:t>
            </w:r>
          </w:p>
        </w:tc>
        <w:tc>
          <w:tcPr>
            <w:tcW w:w="3420" w:type="dxa"/>
            <w:tcBorders>
              <w:top w:val="nil"/>
              <w:left w:val="nil"/>
              <w:bottom w:val="nil"/>
              <w:right w:val="single" w:sz="4" w:space="0" w:color="auto"/>
            </w:tcBorders>
            <w:shd w:val="clear" w:color="auto" w:fill="CCD6F0"/>
            <w:vAlign w:val="center"/>
          </w:tcPr>
          <w:p w14:paraId="32552F47" w14:textId="3BB30CAC"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Segoe UI"/>
                <w:sz w:val="18"/>
                <w:szCs w:val="18"/>
              </w:rPr>
              <w:t>31.81</w:t>
            </w:r>
            <w:r w:rsidR="00F970EE" w:rsidRPr="00A32508">
              <w:rPr>
                <w:rFonts w:ascii="Avenir Next LT Pro" w:hAnsi="Avenir Next LT Pro" w:cs="Arial"/>
                <w:position w:val="-1"/>
                <w:sz w:val="18"/>
                <w:szCs w:val="18"/>
              </w:rPr>
              <w:t>%</w:t>
            </w:r>
            <w:proofErr w:type="gramEnd"/>
            <w:r w:rsidR="00F970EE" w:rsidRPr="00F970EE">
              <w:rPr>
                <w:rFonts w:ascii="Avenir Next LT Pro" w:hAnsi="Avenir Next LT Pro" w:cs="Arial"/>
                <w:bCs/>
                <w:position w:val="-1"/>
                <w:sz w:val="18"/>
                <w:szCs w:val="18"/>
              </w:rPr>
              <w:t xml:space="preserve"> anual fija simple.</w:t>
            </w:r>
          </w:p>
        </w:tc>
      </w:tr>
      <w:tr w:rsidR="00F970EE" w14:paraId="2433487B" w14:textId="77777777" w:rsidTr="007D7ABA">
        <w:tc>
          <w:tcPr>
            <w:tcW w:w="3419" w:type="dxa"/>
            <w:tcBorders>
              <w:top w:val="nil"/>
              <w:left w:val="single" w:sz="4" w:space="0" w:color="auto"/>
              <w:bottom w:val="nil"/>
              <w:right w:val="nil"/>
            </w:tcBorders>
            <w:vAlign w:val="center"/>
          </w:tcPr>
          <w:p w14:paraId="64529C40" w14:textId="53B5EBE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Plazo del Crédito:</w:t>
            </w:r>
          </w:p>
        </w:tc>
        <w:tc>
          <w:tcPr>
            <w:tcW w:w="3419" w:type="dxa"/>
            <w:tcBorders>
              <w:top w:val="nil"/>
              <w:left w:val="nil"/>
              <w:bottom w:val="nil"/>
              <w:right w:val="nil"/>
            </w:tcBorders>
            <w:vAlign w:val="center"/>
          </w:tcPr>
          <w:p w14:paraId="504141CE" w14:textId="039C42D8"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15</w:t>
            </w:r>
            <w:r w:rsidR="00F970EE" w:rsidRPr="00F970EE">
              <w:rPr>
                <w:rFonts w:ascii="Avenir Next LT Pro" w:hAnsi="Avenir Next LT Pro" w:cs="Arial"/>
                <w:bCs/>
                <w:position w:val="-1"/>
                <w:sz w:val="18"/>
                <w:szCs w:val="18"/>
              </w:rPr>
              <w:t xml:space="preserve"> meses</w:t>
            </w:r>
          </w:p>
        </w:tc>
        <w:tc>
          <w:tcPr>
            <w:tcW w:w="3419" w:type="dxa"/>
            <w:tcBorders>
              <w:top w:val="nil"/>
              <w:left w:val="nil"/>
              <w:bottom w:val="nil"/>
              <w:right w:val="nil"/>
            </w:tcBorders>
            <w:vAlign w:val="center"/>
          </w:tcPr>
          <w:p w14:paraId="72864DA8" w14:textId="14AA57E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Tasa de Interés Moratoria:</w:t>
            </w:r>
          </w:p>
        </w:tc>
        <w:tc>
          <w:tcPr>
            <w:tcW w:w="3420" w:type="dxa"/>
            <w:tcBorders>
              <w:top w:val="nil"/>
              <w:left w:val="nil"/>
              <w:bottom w:val="nil"/>
              <w:right w:val="single" w:sz="4" w:space="0" w:color="auto"/>
            </w:tcBorders>
            <w:vAlign w:val="center"/>
          </w:tcPr>
          <w:p w14:paraId="255E0D5C" w14:textId="44D093FA" w:rsidR="00F970EE" w:rsidRPr="00A32508" w:rsidRDefault="00A32508" w:rsidP="007D7ABA">
            <w:pPr>
              <w:rPr>
                <w:rFonts w:ascii="Avenir Next LT Pro" w:hAnsi="Avenir Next LT Pro" w:cs="Arial"/>
                <w:position w:val="-1"/>
                <w:sz w:val="18"/>
                <w:szCs w:val="18"/>
                <w:lang w:val="es-ES"/>
              </w:rPr>
            </w:pPr>
            <w:r w:rsidRPr="00A32508">
              <w:rPr>
                <w:rFonts w:ascii="Avenir Next LT Pro" w:hAnsi="Avenir Next LT Pro" w:cs="Arial"/>
                <w:sz w:val="18"/>
                <w:szCs w:val="18"/>
              </w:rPr>
              <w:t>47.72%</w:t>
            </w:r>
            <w:proofErr w:type="gramEnd"/>
            <w:r w:rsidRPr="00A32508">
              <w:rPr>
                <w:rFonts w:ascii="Avenir Next LT Pro" w:hAnsi="Avenir Next LT Pro" w:cs="Arial"/>
                <w:sz w:val="18"/>
                <w:szCs w:val="18"/>
              </w:rPr>
              <w:t xml:space="preserve"> </w:t>
            </w:r>
            <w:r w:rsidR="007D7ABA" w:rsidRPr="00A32508">
              <w:rPr>
                <w:rFonts w:ascii="Avenir Next LT Pro" w:hAnsi="Avenir Next LT Pro" w:cs="Arial"/>
                <w:position w:val="-1"/>
                <w:sz w:val="18"/>
                <w:szCs w:val="18"/>
              </w:rPr>
              <w:t>anual fija simple.</w:t>
            </w:r>
          </w:p>
        </w:tc>
      </w:tr>
      <w:tr w:rsidR="00F970EE" w14:paraId="27BE93CF" w14:textId="77777777" w:rsidTr="007D7ABA">
        <w:tc>
          <w:tcPr>
            <w:tcW w:w="3419" w:type="dxa"/>
            <w:tcBorders>
              <w:top w:val="nil"/>
              <w:left w:val="single" w:sz="4" w:space="0" w:color="auto"/>
              <w:bottom w:val="nil"/>
              <w:right w:val="nil"/>
            </w:tcBorders>
            <w:shd w:val="clear" w:color="auto" w:fill="CCD6F0"/>
            <w:vAlign w:val="center"/>
          </w:tcPr>
          <w:p w14:paraId="5E706A27" w14:textId="28BA587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Frecuencia del pago:</w:t>
            </w:r>
          </w:p>
        </w:tc>
        <w:tc>
          <w:tcPr>
            <w:tcW w:w="3419" w:type="dxa"/>
            <w:tcBorders>
              <w:top w:val="nil"/>
              <w:left w:val="nil"/>
              <w:bottom w:val="nil"/>
              <w:right w:val="nil"/>
            </w:tcBorders>
            <w:shd w:val="clear" w:color="auto" w:fill="CCD6F0"/>
            <w:vAlign w:val="center"/>
          </w:tcPr>
          <w:p w14:paraId="19A54159" w14:textId="69DBA92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Mensual</w:t>
            </w:r>
          </w:p>
        </w:tc>
        <w:tc>
          <w:tcPr>
            <w:tcW w:w="3419" w:type="dxa"/>
            <w:tcBorders>
              <w:top w:val="nil"/>
              <w:left w:val="nil"/>
              <w:bottom w:val="nil"/>
              <w:right w:val="nil"/>
            </w:tcBorders>
            <w:shd w:val="clear" w:color="auto" w:fill="CCD6F0"/>
            <w:vAlign w:val="center"/>
          </w:tcPr>
          <w:p w14:paraId="73C8AB60" w14:textId="76118BE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Comisión por Contratación o Apertura del Crédito:</w:t>
            </w:r>
          </w:p>
        </w:tc>
        <w:tc>
          <w:tcPr>
            <w:tcW w:w="3420" w:type="dxa"/>
            <w:tcBorders>
              <w:top w:val="nil"/>
              <w:left w:val="nil"/>
              <w:bottom w:val="nil"/>
              <w:right w:val="single" w:sz="4" w:space="0" w:color="auto"/>
            </w:tcBorders>
            <w:shd w:val="clear" w:color="auto" w:fill="CCD6F0"/>
            <w:vAlign w:val="center"/>
          </w:tcPr>
          <w:p w14:paraId="74637CFB" w14:textId="76C3C387"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Arial"/>
                <w:sz w:val="18"/>
                <w:szCs w:val="18"/>
              </w:rPr>
              <w:t>5%</w:t>
            </w:r>
            <w:proofErr w:type="gramEnd"/>
            <w:r w:rsidRPr="00A32508">
              <w:rPr>
                <w:rFonts w:ascii="Avenir Next LT Pro" w:hAnsi="Avenir Next LT Pro" w:cs="Arial"/>
                <w:sz w:val="18"/>
                <w:szCs w:val="18"/>
              </w:rPr>
              <w:t xml:space="preserve"> </w:t>
            </w:r>
            <w:r w:rsidR="00A80384">
              <w:rPr>
                <w:rFonts w:ascii="Avenir Next LT Pro" w:hAnsi="Avenir Next LT Pro" w:cs="Arial"/>
                <w:sz w:val="18"/>
                <w:szCs w:val="18"/>
              </w:rPr>
              <w:t xml:space="preserve"> </w:t>
            </w:r>
            <w:r w:rsidR="007D7ABA" w:rsidRPr="00A80384">
              <w:rPr>
                <w:rFonts w:ascii="Avenir Next LT Pro" w:hAnsi="Avenir Next LT Pro" w:cs="Arial"/>
                <w:bCs/>
                <w:position w:val="-1"/>
                <w:sz w:val="18"/>
                <w:szCs w:val="18"/>
              </w:rPr>
              <w:t>[</w:t>
            </w:r>
            <w:r w:rsidRPr="00A80384">
              <w:rPr>
                <w:rFonts w:ascii="Avenir Next LT Pro" w:hAnsi="Avenir Next LT Pro" w:cs="Arial"/>
                <w:bCs/>
                <w:sz w:val="18"/>
                <w:szCs w:val="18"/>
              </w:rPr>
              <w:t>cinco   </w:t>
            </w:r>
            <w:r w:rsidR="007D7ABA" w:rsidRPr="00A80384">
              <w:rPr>
                <w:rFonts w:ascii="Avenir Next LT Pro" w:hAnsi="Avenir Next LT Pro" w:cs="Arial"/>
                <w:bCs/>
                <w:position w:val="-1"/>
                <w:sz w:val="18"/>
                <w:szCs w:val="18"/>
              </w:rPr>
              <w:t>por ciento]</w:t>
            </w:r>
            <w:r w:rsidR="007D7ABA" w:rsidRPr="007D7ABA">
              <w:rPr>
                <w:rFonts w:ascii="Avenir Next LT Pro" w:hAnsi="Avenir Next LT Pro" w:cs="Arial"/>
                <w:bCs/>
                <w:position w:val="-1"/>
                <w:sz w:val="18"/>
                <w:szCs w:val="18"/>
              </w:rPr>
              <w:t xml:space="preserve"> sobre el Importe del Crédito (más I.V.A.)</w:t>
            </w:r>
          </w:p>
        </w:tc>
      </w:tr>
      <w:tr w:rsidR="00F970EE" w14:paraId="05230BFA" w14:textId="77777777" w:rsidTr="007D7ABA">
        <w:tc>
          <w:tcPr>
            <w:tcW w:w="3419" w:type="dxa"/>
            <w:tcBorders>
              <w:top w:val="nil"/>
              <w:left w:val="single" w:sz="4" w:space="0" w:color="auto"/>
              <w:bottom w:val="nil"/>
              <w:right w:val="nil"/>
            </w:tcBorders>
            <w:vAlign w:val="center"/>
          </w:tcPr>
          <w:p w14:paraId="553931F5" w14:textId="6D73C716"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apertura del Crédito:</w:t>
            </w:r>
          </w:p>
        </w:tc>
        <w:tc>
          <w:tcPr>
            <w:tcW w:w="3419" w:type="dxa"/>
            <w:tcBorders>
              <w:top w:val="nil"/>
              <w:left w:val="nil"/>
              <w:bottom w:val="nil"/>
              <w:right w:val="nil"/>
            </w:tcBorders>
            <w:vAlign w:val="center"/>
          </w:tcPr>
          <w:p w14:paraId="0E3E61F8" w14:textId="6DBAFC0E"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13/06/2025</w:t>
            </w:r>
          </w:p>
        </w:tc>
        <w:tc>
          <w:tcPr>
            <w:tcW w:w="3419" w:type="dxa"/>
            <w:tcBorders>
              <w:top w:val="nil"/>
              <w:left w:val="nil"/>
              <w:bottom w:val="nil"/>
              <w:right w:val="nil"/>
            </w:tcBorders>
            <w:vAlign w:val="center"/>
          </w:tcPr>
          <w:p w14:paraId="0A411208" w14:textId="0F0FD58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Moneda:</w:t>
            </w:r>
          </w:p>
        </w:tc>
        <w:tc>
          <w:tcPr>
            <w:tcW w:w="3420" w:type="dxa"/>
            <w:tcBorders>
              <w:top w:val="nil"/>
              <w:left w:val="nil"/>
              <w:bottom w:val="nil"/>
              <w:right w:val="single" w:sz="4" w:space="0" w:color="auto"/>
            </w:tcBorders>
            <w:vAlign w:val="center"/>
          </w:tcPr>
          <w:p w14:paraId="7D5D7373" w14:textId="1D319DAD" w:rsidR="00F970EE" w:rsidRPr="00F970EE" w:rsidRDefault="007D7ABA" w:rsidP="007D7ABA">
            <w:pPr>
              <w:rPr>
                <w:rFonts w:ascii="Avenir Next LT Pro" w:hAnsi="Avenir Next LT Pro" w:cs="Arial"/>
                <w:bCs/>
                <w:position w:val="-1"/>
                <w:sz w:val="18"/>
                <w:szCs w:val="18"/>
                <w:lang w:val="es-ES"/>
              </w:rPr>
            </w:pPr>
            <w:r w:rsidRPr="007D7ABA">
              <w:rPr>
                <w:rFonts w:ascii="Avenir Next LT Pro" w:hAnsi="Avenir Next LT Pro" w:cs="Arial"/>
                <w:bCs/>
                <w:position w:val="-1"/>
                <w:sz w:val="18"/>
                <w:szCs w:val="18"/>
              </w:rPr>
              <w:t>Pesos Mexicanos.</w:t>
            </w:r>
          </w:p>
        </w:tc>
      </w:tr>
      <w:tr w:rsidR="00F970EE" w14:paraId="0D203F85" w14:textId="77777777" w:rsidTr="007D7ABA">
        <w:tc>
          <w:tcPr>
            <w:tcW w:w="3419" w:type="dxa"/>
            <w:tcBorders>
              <w:top w:val="nil"/>
              <w:left w:val="single" w:sz="4" w:space="0" w:color="auto"/>
              <w:bottom w:val="single" w:sz="4" w:space="0" w:color="auto"/>
              <w:right w:val="nil"/>
            </w:tcBorders>
            <w:shd w:val="clear" w:color="auto" w:fill="CCD6F0"/>
            <w:vAlign w:val="center"/>
          </w:tcPr>
          <w:p w14:paraId="2C8F196A" w14:textId="544BAF17"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Corte:</w:t>
            </w:r>
          </w:p>
        </w:tc>
        <w:tc>
          <w:tcPr>
            <w:tcW w:w="3419" w:type="dxa"/>
            <w:tcBorders>
              <w:top w:val="nil"/>
              <w:left w:val="nil"/>
              <w:bottom w:val="single" w:sz="4" w:space="0" w:color="auto"/>
              <w:right w:val="nil"/>
            </w:tcBorders>
            <w:shd w:val="clear" w:color="auto" w:fill="CCD6F0"/>
            <w:vAlign w:val="center"/>
          </w:tcPr>
          <w:p w14:paraId="08CEB5B4" w14:textId="4116338D" w:rsidR="00F970EE" w:rsidRPr="00F970EE" w:rsidRDefault="00B660D5" w:rsidP="005F12FD">
            <w:pPr>
              <w:rPr>
                <w:rFonts w:ascii="Avenir Next LT Pro" w:hAnsi="Avenir Next LT Pro" w:cs="Arial"/>
                <w:bCs/>
                <w:position w:val="-1"/>
                <w:sz w:val="18"/>
                <w:szCs w:val="18"/>
                <w:lang w:val="es-ES"/>
              </w:rPr>
            </w:pPr>
            <w:r w:rsidRPr="00B660D5">
              <w:rPr>
                <w:rFonts w:ascii="Avenir Next LT Pro" w:hAnsi="Avenir Next LT Pro" w:cs="Arial"/>
                <w:bCs/>
                <w:position w:val="-1"/>
                <w:sz w:val="18"/>
                <w:szCs w:val="18"/>
              </w:rPr>
              <w:t>Los días</w:t>
            </w:r>
            <w:r>
              <w:rPr>
                <w:rFonts w:ascii="Avenir Next LT Pro" w:hAnsi="Avenir Next LT Pro" w:cs="Arial"/>
                <w:bCs/>
                <w:position w:val="-1"/>
                <w:sz w:val="18"/>
                <w:szCs w:val="18"/>
              </w:rPr>
              <w:t xml:space="preserve"> </w:t>
            </w:r>
            <w:r w:rsidR="000532F6">
              <w:rPr>
                <w:rFonts w:ascii="Avenir Next LT Pro" w:hAnsi="Avenir Next LT Pro" w:cs="Arial"/>
                <w:bCs/>
                <w:position w:val="-1"/>
                <w:sz w:val="18"/>
                <w:szCs w:val="18"/>
                <w:lang w:val="es-ES"/>
              </w:rPr>
              <w:t>13</w:t>
            </w:r>
            <w:r>
              <w:rPr>
                <w:rFonts w:ascii="Avenir Next LT Pro" w:hAnsi="Avenir Next LT Pro" w:cs="Arial"/>
                <w:bCs/>
                <w:position w:val="-1"/>
                <w:sz w:val="18"/>
                <w:szCs w:val="18"/>
                <w:lang w:val="es-ES"/>
              </w:rPr>
              <w:t xml:space="preserve"> </w:t>
            </w:r>
            <w:r w:rsidRPr="00B660D5">
              <w:rPr>
                <w:rFonts w:ascii="Avenir Next LT Pro" w:hAnsi="Avenir Next LT Pro" w:cs="Arial"/>
                <w:bCs/>
                <w:position w:val="-1"/>
                <w:sz w:val="18"/>
                <w:szCs w:val="18"/>
              </w:rPr>
              <w:t>de cada mes.</w:t>
            </w:r>
          </w:p>
        </w:tc>
        <w:tc>
          <w:tcPr>
            <w:tcW w:w="3419" w:type="dxa"/>
            <w:tcBorders>
              <w:top w:val="nil"/>
              <w:left w:val="nil"/>
              <w:bottom w:val="single" w:sz="4" w:space="0" w:color="auto"/>
              <w:right w:val="nil"/>
            </w:tcBorders>
            <w:shd w:val="clear" w:color="auto" w:fill="CCD6F0"/>
            <w:vAlign w:val="center"/>
          </w:tcPr>
          <w:p w14:paraId="7D1D64B9" w14:textId="49CC2F0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C.A.T.*:</w:t>
            </w:r>
          </w:p>
        </w:tc>
        <w:tc>
          <w:tcPr>
            <w:tcW w:w="3420" w:type="dxa"/>
            <w:tcBorders>
              <w:top w:val="nil"/>
              <w:left w:val="nil"/>
              <w:bottom w:val="single" w:sz="4" w:space="0" w:color="auto"/>
              <w:right w:val="single" w:sz="4" w:space="0" w:color="auto"/>
            </w:tcBorders>
            <w:shd w:val="clear" w:color="auto" w:fill="CCD6F0"/>
            <w:vAlign w:val="center"/>
          </w:tcPr>
          <w:p w14:paraId="6BADFF18" w14:textId="5C42681F" w:rsidR="00F970EE" w:rsidRPr="00E2293E" w:rsidRDefault="00FE0E00" w:rsidP="007D7ABA">
            <w:pPr>
              <w:rPr>
                <w:rFonts w:ascii="Avenir Next LT Pro" w:hAnsi="Avenir Next LT Pro" w:cs="Arial"/>
                <w:b/>
                <w:position w:val="-1"/>
                <w:sz w:val="18"/>
                <w:szCs w:val="18"/>
                <w:lang w:val="es-ES"/>
              </w:rPr>
            </w:pPr>
            <w:r w:rsidRPr="00E2293E">
              <w:rPr>
                <w:rFonts w:ascii="Avenir Next LT Pro" w:hAnsi="Avenir Next LT Pro" w:cs="Arial"/>
                <w:b/>
                <w:position w:val="-1"/>
                <w:sz w:val="18"/>
                <w:szCs w:val="18"/>
              </w:rPr>
              <w:t>48.1</w:t>
            </w:r>
            <w:r w:rsidR="007D7ABA" w:rsidRPr="00E2293E">
              <w:rPr>
                <w:rFonts w:ascii="Avenir Next LT Pro" w:hAnsi="Avenir Next LT Pro" w:cs="Arial"/>
                <w:b/>
                <w:position w:val="-1"/>
                <w:sz w:val="18"/>
                <w:szCs w:val="18"/>
              </w:rPr>
              <w:t>%</w:t>
            </w:r>
            <w:proofErr w:type="gramEnd"/>
            <w:r w:rsidR="007D7ABA" w:rsidRPr="00E2293E">
              <w:rPr>
                <w:rFonts w:ascii="Avenir Next LT Pro" w:hAnsi="Avenir Next LT Pro" w:cs="Arial"/>
                <w:b/>
                <w:position w:val="-1"/>
                <w:sz w:val="18"/>
                <w:szCs w:val="18"/>
              </w:rPr>
              <w:t xml:space="preserve"> sin I.V.A.</w:t>
            </w:r>
          </w:p>
        </w:tc>
      </w:tr>
    </w:tbl>
    <w:p w14:paraId="739954E1" w14:textId="77777777" w:rsidR="003073AE" w:rsidRDefault="003073AE" w:rsidP="007D7ABA">
      <w:pPr>
        <w:rPr>
          <w:rFonts w:ascii="Avenir Next LT Pro" w:hAnsi="Avenir Next LT Pro" w:cs="Arial"/>
          <w:b/>
          <w:position w:val="-1"/>
          <w:sz w:val="18"/>
          <w:szCs w:val="18"/>
        </w:rPr>
      </w:pPr>
    </w:p>
    <w:p w14:paraId="12DCED3A" w14:textId="54E86C8E" w:rsidR="007D7ABA" w:rsidRDefault="007D7ABA" w:rsidP="007D7ABA">
      <w:pPr>
        <w:rPr>
          <w:rFonts w:ascii="Avenir Next LT Pro" w:hAnsi="Avenir Next LT Pro" w:cs="Arial"/>
          <w:b/>
          <w:position w:val="-1"/>
          <w:sz w:val="18"/>
          <w:szCs w:val="18"/>
        </w:rPr>
      </w:pPr>
      <w:r w:rsidRPr="007D7ABA">
        <w:rPr>
          <w:rFonts w:ascii="Avenir Next LT Pro" w:hAnsi="Avenir Next LT Pro" w:cs="Arial"/>
          <w:b/>
          <w:position w:val="-1"/>
          <w:sz w:val="18"/>
          <w:szCs w:val="18"/>
        </w:rPr>
        <w:t>*C.A.T.: Significa el Costo Anual Total del financiamiento expresado en términos porcentuales anuales que, para fines informativos y de comparación, incorpora la totalidad de los costos y gastos inherentes a los créditos.</w:t>
      </w:r>
      <w:r>
        <w:rPr>
          <w:rFonts w:ascii="Avenir Next LT Pro" w:hAnsi="Avenir Next LT Pro" w:cs="Arial"/>
          <w:b/>
          <w:position w:val="-1"/>
          <w:sz w:val="18"/>
          <w:szCs w:val="18"/>
        </w:rPr>
        <w:br w:type="page"/>
      </w:r>
    </w:p>
    <w:p w14:paraId="25FB56B9" w14:textId="77777777" w:rsidR="00C7122F" w:rsidRDefault="00C7122F" w:rsidP="007D7ABA">
      <w:pPr>
        <w:rPr>
          <w:rFonts w:ascii="Avenir Next LT Pro" w:hAnsi="Avenir Next LT Pro" w:cs="Arial"/>
          <w:b/>
          <w:position w:val="-1"/>
          <w:sz w:val="18"/>
          <w:szCs w:val="18"/>
          <w:lang w:val="es-ES"/>
        </w:rPr>
      </w:pPr>
    </w:p>
    <w:p w14:paraId="38593A5B" w14:textId="77777777" w:rsidR="007D7ABA" w:rsidRDefault="007D7ABA" w:rsidP="007D7ABA">
      <w:pPr>
        <w:rPr>
          <w:rFonts w:ascii="Avenir Next LT Pro" w:hAnsi="Avenir Next LT Pro" w:cs="Arial"/>
          <w:b/>
          <w:position w:val="-1"/>
          <w:sz w:val="18"/>
          <w:szCs w:val="18"/>
          <w:lang w:val="es-ES"/>
        </w:rPr>
      </w:pPr>
    </w:p>
    <w:tbl>
      <w:tblPr>
        <w:tblStyle w:val="Tablaconcuadrcula"/>
        <w:tblW w:w="14454" w:type="dxa"/>
        <w:tblLayout w:type="fixed"/>
        <w:tblLook w:val="04A0" w:firstRow="1" w:lastRow="0" w:firstColumn="1" w:lastColumn="0" w:noHBand="0" w:noVBand="1"/>
      </w:tblPr>
      <w:tblGrid>
        <w:gridCol w:w="988"/>
        <w:gridCol w:w="2268"/>
        <w:gridCol w:w="1701"/>
        <w:gridCol w:w="1387"/>
        <w:gridCol w:w="1474"/>
        <w:gridCol w:w="1464"/>
        <w:gridCol w:w="1488"/>
        <w:gridCol w:w="1453"/>
        <w:gridCol w:w="2231"/>
      </w:tblGrid>
      <w:tr w:rsidR="007D7ABA" w14:paraId="417B6B2A" w14:textId="77777777" w:rsidTr="000910DE">
        <w:tc>
          <w:tcPr>
            <w:tcW w:w="988" w:type="dxa"/>
            <w:shd w:val="clear" w:color="auto" w:fill="1B2E5C"/>
            <w:vAlign w:val="center"/>
          </w:tcPr>
          <w:p w14:paraId="0FD737F2" w14:textId="3CE846F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Periodo</w:t>
            </w:r>
          </w:p>
        </w:tc>
        <w:tc>
          <w:tcPr>
            <w:tcW w:w="2268" w:type="dxa"/>
            <w:shd w:val="clear" w:color="auto" w:fill="1B2E5C"/>
            <w:vAlign w:val="center"/>
          </w:tcPr>
          <w:p w14:paraId="4E89F7A2" w14:textId="561A4DD0"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Fecha límite de pago</w:t>
            </w:r>
          </w:p>
        </w:tc>
        <w:tc>
          <w:tcPr>
            <w:tcW w:w="1701" w:type="dxa"/>
            <w:shd w:val="clear" w:color="auto" w:fill="1B2E5C"/>
            <w:vAlign w:val="center"/>
          </w:tcPr>
          <w:p w14:paraId="1DEDEEF3" w14:textId="50D7E7DD"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inicial</w:t>
            </w:r>
          </w:p>
        </w:tc>
        <w:tc>
          <w:tcPr>
            <w:tcW w:w="1387" w:type="dxa"/>
            <w:shd w:val="clear" w:color="auto" w:fill="1B2E5C"/>
            <w:vAlign w:val="center"/>
          </w:tcPr>
          <w:p w14:paraId="4BF4A5BC" w14:textId="58AF38A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al principal</w:t>
            </w:r>
          </w:p>
        </w:tc>
        <w:tc>
          <w:tcPr>
            <w:tcW w:w="1474" w:type="dxa"/>
            <w:shd w:val="clear" w:color="auto" w:fill="1B2E5C"/>
            <w:vAlign w:val="center"/>
          </w:tcPr>
          <w:p w14:paraId="038705C0" w14:textId="5819E281"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Intereses ordinarios</w:t>
            </w:r>
          </w:p>
        </w:tc>
        <w:tc>
          <w:tcPr>
            <w:tcW w:w="1464" w:type="dxa"/>
            <w:shd w:val="clear" w:color="auto" w:fill="1B2E5C"/>
            <w:vAlign w:val="center"/>
          </w:tcPr>
          <w:p w14:paraId="6DF4522A" w14:textId="3ED9CD2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I.V.A. de Intereses</w:t>
            </w:r>
          </w:p>
        </w:tc>
        <w:tc>
          <w:tcPr>
            <w:tcW w:w="1488" w:type="dxa"/>
            <w:shd w:val="clear" w:color="auto" w:fill="1B2E5C"/>
            <w:vAlign w:val="center"/>
          </w:tcPr>
          <w:p w14:paraId="51011708" w14:textId="22B9778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Comisiones</w:t>
            </w:r>
          </w:p>
        </w:tc>
        <w:tc>
          <w:tcPr>
            <w:tcW w:w="1453" w:type="dxa"/>
            <w:shd w:val="clear" w:color="auto" w:fill="1B2E5C"/>
            <w:vAlign w:val="center"/>
          </w:tcPr>
          <w:p w14:paraId="31DD7ED3" w14:textId="34628CF3"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total del periodo</w:t>
            </w:r>
          </w:p>
        </w:tc>
        <w:tc>
          <w:tcPr>
            <w:tcW w:w="2231" w:type="dxa"/>
            <w:shd w:val="clear" w:color="auto" w:fill="1B2E5C"/>
            <w:vAlign w:val="center"/>
          </w:tcPr>
          <w:p w14:paraId="1957343B" w14:textId="7C62A2E2"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al final del periodo</w:t>
            </w:r>
          </w:p>
        </w:tc>
      </w:tr>
      <w:tr w:rsidR="007D7ABA" w14:paraId="23DE70F8" w14:textId="77777777" w:rsidTr="000910DE">
        <w:tc>
          <w:tcPr>
            <w:tcW w:w="988" w:type="dxa"/>
            <w:vAlign w:val="center"/>
          </w:tcPr>
          <w:p w14:paraId="36CAF8C9" w14:textId="56AADD4B" w:rsidR="007D7ABA" w:rsidRPr="00F453A8" w:rsidRDefault="007D7ABA" w:rsidP="007D7ABA">
            <w:pPr>
              <w:jc w:val="center"/>
              <w:rPr>
                <w:rFonts w:ascii="Avenir Next LT Pro" w:hAnsi="Avenir Next LT Pro" w:cs="Arial"/>
                <w:b/>
                <w:position w:val="-1"/>
                <w:sz w:val="18"/>
                <w:szCs w:val="18"/>
                <w:lang w:val="es-ES"/>
              </w:rPr>
            </w:pPr>
            <w:r w:rsidRPr="000910DE">
              <w:rPr>
                <w:rFonts w:ascii="Avenir Next LT Pro" w:hAnsi="Avenir Next LT Pro" w:cs="Arial"/>
                <w:b/>
                <w:position w:val="-1"/>
                <w:sz w:val="16"/>
                <w:szCs w:val="16"/>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r>
          </w:p>
        </w:tc>
        <w:tc>
          <w:tcPr>
            <w:tcW w:w="2268" w:type="dxa"/>
            <w:vAlign w:val="center"/>
          </w:tcPr>
          <w:p w14:paraId="23B6F849" w14:textId="695696D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14-julio-2025</w:t>
              <w:br/>
              <w:t>                                                        </w:t>
              <w:br/>
              <w:t>                            13-agosto-2025</w:t>
              <w:br/>
              <w:t>                                                        </w:t>
              <w:br/>
              <w:t>                            15-septiembre-2025</w:t>
              <w:br/>
              <w:t>                                                        </w:t>
              <w:br/>
              <w:t>                            13-octubre-2025</w:t>
              <w:br/>
              <w:t>                                                        </w:t>
              <w:br/>
              <w:t>                            13-noviembre-2025</w:t>
              <w:br/>
              <w:t>                                                        </w:t>
              <w:br/>
              <w:t>                            15-diciembre-2025</w:t>
              <w:br/>
              <w:t>                                                        </w:t>
              <w:br/>
              <w:t>                            13-enero-2026</w:t>
              <w:br/>
              <w:t>                                                        </w:t>
              <w:br/>
              <w:t>                            13-febrero-2026</w:t>
              <w:br/>
              <w:t>                                                        </w:t>
              <w:br/>
              <w:t>                            13-marzo-2026</w:t>
              <w:br/>
              <w:t>                                                        </w:t>
              <w:br/>
              <w:t>                            13-abril-2026</w:t>
              <w:br/>
              <w:t>                                                        </w:t>
              <w:br/>
              <w:t>                            13-mayo-2026</w:t>
              <w:br/>
              <w:t>                                                        </w:t>
              <w:br/>
              <w:t>                            15-junio-2026</w:t>
              <w:br/>
              <w:t>                                                        </w:t>
              <w:br/>
              <w:t>                            13-julio-2026</w:t>
              <w:br/>
              <w:t>                                                        </w:t>
              <w:br/>
              <w:t>                            13-agosto-2026</w:t>
              <w:br/>
              <w:t>                                                        </w:t>
              <w:br/>
              <w:t>                            14-septiembre-2026</w:t>
              <w:br/>
              <w:t>                            </w:t>
            </w:r>
          </w:p>
        </w:tc>
        <w:tc>
          <w:tcPr>
            <w:tcW w:w="1701" w:type="dxa"/>
            <w:vAlign w:val="center"/>
          </w:tcPr>
          <w:p w14:paraId="3D5FC403" w14:textId="0DD3BCF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MX$ 3,150,000.00</w:t>
              <w:br/>
              <w:t>                                                        </w:t>
              <w:br/>
              <w:t>                            MX$ 2,976,255.56</w:t>
              <w:br/>
              <w:t>                                                        </w:t>
              <w:br/>
              <w:t>                            MX$ 2,797,905.44</w:t>
              <w:br/>
              <w:t>                                                        </w:t>
              <w:br/>
              <w:t>                            MX$ 2,614,827.56</w:t>
              <w:br/>
              <w:t>                                                        </w:t>
              <w:br/>
              <w:t>                            MX$ 2,426,896.59</w:t>
              <w:br/>
              <w:t>                                                        </w:t>
              <w:br/>
              <w:t>                            MX$ 2,233,983.88</w:t>
              <w:br/>
              <w:t>                                                        </w:t>
              <w:br/>
              <w:t>                            MX$ 2,035,957.38</w:t>
              <w:br/>
              <w:t>                                                        </w:t>
              <w:br/>
              <w:t>                            MX$ 1,832,681.53</w:t>
              <w:br/>
              <w:t>                                                        </w:t>
              <w:br/>
              <w:t>                            MX$ 1,624,017.17</w:t>
              <w:br/>
              <w:t>                                                        </w:t>
              <w:br/>
              <w:t>                            MX$ 1,409,821.47</w:t>
              <w:br/>
              <w:t>                                                        </w:t>
              <w:br/>
              <w:t>                            MX$ 1,189,947.79</w:t>
              <w:br/>
              <w:t>                                                        </w:t>
              <w:br/>
              <w:t>                            MX$ 964,245.64</w:t>
              <w:br/>
              <w:t>                                                        </w:t>
              <w:br/>
              <w:t>                            MX$ 732,560.49</w:t>
              <w:br/>
              <w:t>                                                        </w:t>
              <w:br/>
              <w:t>                            MX$ 494,733.76</w:t>
              <w:br/>
              <w:t>                                                        </w:t>
              <w:br/>
              <w:t>                            MX$ 250,602.63</w:t>
              <w:br/>
              <w:t>                            </w:t>
            </w:r>
          </w:p>
        </w:tc>
        <w:tc>
          <w:tcPr>
            <w:tcW w:w="1387" w:type="dxa"/>
            <w:vAlign w:val="center"/>
          </w:tcPr>
          <w:p w14:paraId="1DEF8979" w14:textId="36EA0C78"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MX$ 173,744.44</w:t>
              <w:br/>
              <w:t>                                                        </w:t>
              <w:br/>
              <w:t>                            MX$ 178,350.12</w:t>
              <w:br/>
              <w:t>                                                        </w:t>
              <w:br/>
              <w:t>                            MX$ 183,077.88</w:t>
              <w:br/>
              <w:t>                                                        </w:t>
              <w:br/>
              <w:t>                            MX$ 187,930.97</w:t>
              <w:br/>
              <w:t>                                                        </w:t>
              <w:br/>
              <w:t>                            MX$ 192,912.71</w:t>
              <w:br/>
              <w:t>                                                        </w:t>
              <w:br/>
              <w:t>                            MX$ 198,026.50</w:t>
              <w:br/>
              <w:t>                                                        </w:t>
              <w:br/>
              <w:t>                            MX$ 203,275.85</w:t>
              <w:br/>
              <w:t>                                                        </w:t>
              <w:br/>
              <w:t>                            MX$ 208,664.36</w:t>
              <w:br/>
              <w:t>                                                        </w:t>
              <w:br/>
              <w:t>                            MX$ 214,195.70</w:t>
              <w:br/>
              <w:t>                                                        </w:t>
              <w:br/>
              <w:t>                            MX$ 219,873.67</w:t>
              <w:br/>
              <w:t>                                                        </w:t>
              <w:br/>
              <w:t>                            MX$ 225,702.16</w:t>
              <w:br/>
              <w:t>                                                        </w:t>
              <w:br/>
              <w:t>                            MX$ 231,685.15</w:t>
              <w:br/>
              <w:t>                                                        </w:t>
              <w:br/>
              <w:t>                            MX$ 237,826.73</w:t>
              <w:br/>
              <w:t>                                                        </w:t>
              <w:br/>
              <w:t>                            MX$ 244,131.12</w:t>
              <w:br/>
              <w:t>                                                        </w:t>
              <w:br/>
              <w:t>                            MX$ 250,602.63</w:t>
              <w:br/>
              <w:t>                            </w:t>
            </w:r>
          </w:p>
        </w:tc>
        <w:tc>
          <w:tcPr>
            <w:tcW w:w="1474" w:type="dxa"/>
            <w:vAlign w:val="center"/>
          </w:tcPr>
          <w:p w14:paraId="0979AD65" w14:textId="7CD5EA94"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MX$ 83,501.25</w:t>
              <w:br/>
              <w:t>                                                        </w:t>
              <w:br/>
              <w:t>                            MX$ 78,895.57</w:t>
              <w:br/>
              <w:t>                                                        </w:t>
              <w:br/>
              <w:t>                            MX$ 74,167.81</w:t>
              <w:br/>
              <w:t>                                                        </w:t>
              <w:br/>
              <w:t>                            MX$ 69,314.72</w:t>
              <w:br/>
              <w:t>                                                        </w:t>
              <w:br/>
              <w:t>                            MX$ 64,332.98</w:t>
              <w:br/>
              <w:t>                                                        </w:t>
              <w:br/>
              <w:t>                            MX$ 59,219.19</w:t>
              <w:br/>
              <w:t>                                                        </w:t>
              <w:br/>
              <w:t>                            MX$ 53,969.84</w:t>
              <w:br/>
              <w:t>                                                        </w:t>
              <w:br/>
              <w:t>                            MX$ 48,581.33</w:t>
              <w:br/>
              <w:t>                                                        </w:t>
              <w:br/>
              <w:t>                            MX$ 43,049.99</w:t>
              <w:br/>
              <w:t>                                                        </w:t>
              <w:br/>
              <w:t>                            MX$ 37,372.02</w:t>
              <w:br/>
              <w:t>                                                        </w:t>
              <w:br/>
              <w:t>                            MX$ 31,543.53</w:t>
              <w:br/>
              <w:t>                                                        </w:t>
              <w:br/>
              <w:t>                            MX$ 25,560.54</w:t>
              <w:br/>
              <w:t>                                                        </w:t>
              <w:br/>
              <w:t>                            MX$ 19,418.96</w:t>
              <w:br/>
              <w:t>                                                        </w:t>
              <w:br/>
              <w:t>                            MX$ 13,114.57</w:t>
              <w:br/>
              <w:t>                                                        </w:t>
              <w:br/>
              <w:t>                            MX$ 6,643.06</w:t>
              <w:br/>
              <w:t>                            </w:t>
            </w:r>
          </w:p>
        </w:tc>
        <w:tc>
          <w:tcPr>
            <w:tcW w:w="1464" w:type="dxa"/>
            <w:vAlign w:val="center"/>
          </w:tcPr>
          <w:p w14:paraId="1BFDA547" w14:textId="1D7EB204"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88" w:type="dxa"/>
            <w:vAlign w:val="center"/>
          </w:tcPr>
          <w:p w14:paraId="6CBA675D" w14:textId="672A6A57"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53" w:type="dxa"/>
            <w:vAlign w:val="center"/>
          </w:tcPr>
          <w:p w14:paraId="461C3B11" w14:textId="24AB61B3"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br/>
              <w:t>                            MX$ 257,245.69</w:t>
              <w:br/>
              <w:t>                            </w:t>
            </w:r>
          </w:p>
        </w:tc>
        <w:tc>
          <w:tcPr>
            <w:tcW w:w="2231" w:type="dxa"/>
            <w:vAlign w:val="center"/>
          </w:tcPr>
          <w:p w14:paraId="4412E4C0" w14:textId="0F81B5A5"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MX$ 2,976,255.56</w:t>
              <w:br/>
              <w:t>                                                        </w:t>
              <w:br/>
              <w:t>                            MX$ 2,797,905.44</w:t>
              <w:br/>
              <w:t>                                                        </w:t>
              <w:br/>
              <w:t>                            MX$ 2,614,827.56</w:t>
              <w:br/>
              <w:t>                                                        </w:t>
              <w:br/>
              <w:t>                            MX$ 2,426,896.59</w:t>
              <w:br/>
              <w:t>                                                        </w:t>
              <w:br/>
              <w:t>                            MX$ 2,233,983.88</w:t>
              <w:br/>
              <w:t>                                                        </w:t>
              <w:br/>
              <w:t>                            MX$ 2,035,957.38</w:t>
              <w:br/>
              <w:t>                                                        </w:t>
              <w:br/>
              <w:t>                            MX$ 1,832,681.53</w:t>
              <w:br/>
              <w:t>                                                        </w:t>
              <w:br/>
              <w:t>                            MX$ 1,624,017.17</w:t>
              <w:br/>
              <w:t>                                                        </w:t>
              <w:br/>
              <w:t>                            MX$ 1,409,821.47</w:t>
              <w:br/>
              <w:t>                                                        </w:t>
              <w:br/>
              <w:t>                            MX$ 1,189,947.79</w:t>
              <w:br/>
              <w:t>                                                        </w:t>
              <w:br/>
              <w:t>                            MX$ 964,245.64</w:t>
              <w:br/>
              <w:t>                                                        </w:t>
              <w:br/>
              <w:t>                            MX$ 732,560.49</w:t>
              <w:br/>
              <w:t>                                                        </w:t>
              <w:br/>
              <w:t>                            MX$ 494,733.76</w:t>
              <w:br/>
              <w:t>                                                        </w:t>
              <w:br/>
              <w:t>                            MX$ 250,602.63</w:t>
              <w:br/>
              <w:t>                                                        </w:t>
              <w:br/>
              <w:t>                            MX$ 0.00</w:t>
              <w:br/>
              <w:t>                            </w:t>
            </w:r>
          </w:p>
        </w:tc>
      </w:tr>
      <w:tr w:rsidR="00EF72E5" w14:paraId="356F2936" w14:textId="77777777" w:rsidTr="00E2293E">
        <w:tc>
          <w:tcPr>
            <w:tcW w:w="12223" w:type="dxa"/>
            <w:gridSpan w:val="8"/>
            <w:shd w:val="clear" w:color="auto" w:fill="1B2E5C"/>
            <w:vAlign w:val="center"/>
          </w:tcPr>
          <w:p w14:paraId="7BA854D6" w14:textId="440A833B" w:rsidR="00EF72E5" w:rsidRPr="00EF72E5" w:rsidRDefault="00EF72E5" w:rsidP="00EF72E5">
            <w:pPr>
              <w:jc w:val="right"/>
              <w:rPr>
                <w:rFonts w:ascii="Avenir Next LT Pro" w:hAnsi="Avenir Next LT Pro" w:cs="Arial"/>
                <w:b/>
                <w:position w:val="-1"/>
                <w:sz w:val="18"/>
                <w:szCs w:val="18"/>
                <w:lang w:val="es-ES"/>
              </w:rPr>
            </w:pPr>
            <w:proofErr w:type="gramStart"/>
            <w:r w:rsidRPr="00EF72E5">
              <w:rPr>
                <w:rFonts w:ascii="Avenir Next LT Pro" w:hAnsi="Avenir Next LT Pro" w:cs="Arial"/>
                <w:b/>
                <w:position w:val="-1"/>
                <w:sz w:val="18"/>
                <w:szCs w:val="18"/>
              </w:rPr>
              <w:t>MONTO TOTAL A PAGAR</w:t>
            </w:r>
            <w:proofErr w:type="gramEnd"/>
            <w:r w:rsidRPr="00EF72E5">
              <w:rPr>
                <w:rFonts w:ascii="Avenir Next LT Pro" w:hAnsi="Avenir Next LT Pro" w:cs="Arial"/>
                <w:b/>
                <w:position w:val="-1"/>
                <w:sz w:val="18"/>
                <w:szCs w:val="18"/>
              </w:rPr>
              <w:t>:</w:t>
            </w:r>
          </w:p>
        </w:tc>
        <w:tc>
          <w:tcPr>
            <w:tcW w:w="2231" w:type="dxa"/>
            <w:shd w:val="clear" w:color="auto" w:fill="1B2E5C"/>
            <w:vAlign w:val="center"/>
          </w:tcPr>
          <w:p w14:paraId="03CB9DBE" w14:textId="134496AA" w:rsidR="00EF72E5" w:rsidRPr="00E2293E" w:rsidRDefault="00EF72E5" w:rsidP="007D7ABA">
            <w:pPr>
              <w:jc w:val="center"/>
              <w:rPr>
                <w:rFonts w:ascii="Avenir Next LT Pro" w:hAnsi="Avenir Next LT Pro" w:cs="Arial"/>
                <w:b/>
                <w:position w:val="-1"/>
                <w:sz w:val="18"/>
                <w:szCs w:val="18"/>
                <w:lang w:val="es-ES"/>
              </w:rPr>
            </w:pPr>
            <w:r w:rsidRPr="00E2293E">
              <w:rPr>
                <w:rFonts w:ascii="Avenir Next LT Pro" w:hAnsi="Avenir Next LT Pro" w:cs="Arial"/>
                <w:b/>
                <w:position w:val="-1"/>
                <w:sz w:val="16"/>
                <w:szCs w:val="16"/>
                <w:lang w:val="es-ES"/>
              </w:rPr>
              <w:t>$ 3,858,685.35 M.N.</w:t>
            </w:r>
          </w:p>
        </w:tc>
      </w:tr>
    </w:tbl>
    <w:p w14:paraId="5F81A5C1" w14:textId="77777777" w:rsidR="007D7ABA" w:rsidRDefault="007D7ABA" w:rsidP="00C7122F">
      <w:pPr>
        <w:jc w:val="both"/>
        <w:rPr>
          <w:rFonts w:ascii="Avenir Next LT Pro" w:hAnsi="Avenir Next LT Pro" w:cs="Arial"/>
          <w:b/>
          <w:position w:val="-1"/>
          <w:sz w:val="18"/>
          <w:szCs w:val="18"/>
          <w:lang w:val="es-ES"/>
        </w:rPr>
        <w:sectPr w:rsidR="007D7ABA" w:rsidSect="00E207E5">
          <w:pgSz w:w="15842" w:h="12242" w:orient="landscape" w:code="1"/>
          <w:pgMar w:top="709" w:right="674" w:bottom="760" w:left="737" w:header="170" w:footer="454" w:gutter="0"/>
          <w:cols w:space="567"/>
          <w:docGrid w:linePitch="360"/>
        </w:sectPr>
      </w:pPr>
    </w:p>
    <w:p w14:paraId="77AFC474" w14:textId="77777777" w:rsidR="00866B28" w:rsidRPr="00866B28" w:rsidRDefault="00866B28" w:rsidP="00866B28">
      <w:pPr>
        <w:jc w:val="center"/>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lastRenderedPageBreak/>
        <w:t>ANEXO DE DISPOSICIONES LEGALES</w:t>
      </w:r>
    </w:p>
    <w:p w14:paraId="2D108017" w14:textId="77777777" w:rsidR="00866B28" w:rsidRPr="00866B28" w:rsidRDefault="00866B28" w:rsidP="00866B28">
      <w:pPr>
        <w:jc w:val="both"/>
        <w:rPr>
          <w:rFonts w:ascii="Avenir Next LT Pro" w:hAnsi="Avenir Next LT Pro" w:cs="Arial"/>
          <w:bCs/>
          <w:position w:val="-1"/>
          <w:sz w:val="18"/>
          <w:szCs w:val="18"/>
          <w:lang w:val="es-ES"/>
        </w:rPr>
      </w:pPr>
    </w:p>
    <w:p w14:paraId="6D0EC63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 continuación, se transcriben los preceptos legales citados en el contrato de crédito simple con nombre comercial “CRÉDITO SIMPLE UNSECURED” de referencia:</w:t>
      </w:r>
    </w:p>
    <w:p w14:paraId="6AD6762E" w14:textId="77777777" w:rsidR="00866B28" w:rsidRPr="00866B28" w:rsidRDefault="00866B28" w:rsidP="00866B28">
      <w:pPr>
        <w:jc w:val="both"/>
        <w:rPr>
          <w:rFonts w:ascii="Avenir Next LT Pro" w:hAnsi="Avenir Next LT Pro" w:cs="Arial"/>
          <w:bCs/>
          <w:position w:val="-1"/>
          <w:sz w:val="18"/>
          <w:szCs w:val="18"/>
          <w:lang w:val="es-ES"/>
        </w:rPr>
      </w:pPr>
    </w:p>
    <w:p w14:paraId="4080B307"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Código de Comercio.</w:t>
      </w:r>
    </w:p>
    <w:p w14:paraId="2460F82C" w14:textId="77777777" w:rsidR="00866B28" w:rsidRPr="00866B28" w:rsidRDefault="00866B28" w:rsidP="00866B28">
      <w:pPr>
        <w:jc w:val="both"/>
        <w:rPr>
          <w:rFonts w:ascii="Avenir Next LT Pro" w:hAnsi="Avenir Next LT Pro" w:cs="Arial"/>
          <w:bCs/>
          <w:position w:val="-1"/>
          <w:sz w:val="18"/>
          <w:szCs w:val="18"/>
          <w:lang w:val="es-ES"/>
        </w:rPr>
      </w:pPr>
    </w:p>
    <w:p w14:paraId="371D87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89</w:t>
      </w:r>
      <w:r w:rsidRPr="00866B28">
        <w:rPr>
          <w:rFonts w:ascii="Avenir Next LT Pro" w:hAnsi="Avenir Next LT Pro" w:cs="Arial"/>
          <w:bCs/>
          <w:position w:val="-1"/>
          <w:sz w:val="18"/>
          <w:szCs w:val="18"/>
          <w:lang w:val="es-ES"/>
        </w:rPr>
        <w:t xml:space="preserve">. Las disposiciones de este Título regirán en toda la República Mexicana en asuntos del orden comercial, sin perjuicio de lo dispuesto en los tratados internacionales de los que México sea parte. </w:t>
      </w:r>
    </w:p>
    <w:p w14:paraId="02E9D914" w14:textId="77777777" w:rsidR="00866B28" w:rsidRPr="00866B28" w:rsidRDefault="00866B28" w:rsidP="00866B28">
      <w:pPr>
        <w:jc w:val="both"/>
        <w:rPr>
          <w:rFonts w:ascii="Avenir Next LT Pro" w:hAnsi="Avenir Next LT Pro" w:cs="Arial"/>
          <w:bCs/>
          <w:position w:val="-1"/>
          <w:sz w:val="18"/>
          <w:szCs w:val="18"/>
          <w:lang w:val="es-ES"/>
        </w:rPr>
      </w:pPr>
    </w:p>
    <w:p w14:paraId="60398BB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actividades reguladas por este Título se someterán en su interpretación y aplicación a los principios de neutralidad tecnológica, autonomía de la voluntad, compatibilidad internacional y equivalencia funcional del Mensaje de Datos en relación con la información documentada en medios no electrónicos y de la Firma Electrónica en relación con la firma autógrafa. </w:t>
      </w:r>
    </w:p>
    <w:p w14:paraId="1AB1AED9" w14:textId="77777777" w:rsidR="00866B28" w:rsidRPr="00866B28" w:rsidRDefault="00866B28" w:rsidP="00866B28">
      <w:pPr>
        <w:jc w:val="both"/>
        <w:rPr>
          <w:rFonts w:ascii="Avenir Next LT Pro" w:hAnsi="Avenir Next LT Pro" w:cs="Arial"/>
          <w:bCs/>
          <w:position w:val="-1"/>
          <w:sz w:val="18"/>
          <w:szCs w:val="18"/>
          <w:lang w:val="es-ES"/>
        </w:rPr>
      </w:pPr>
    </w:p>
    <w:p w14:paraId="2D8D6A4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actos de comercio y en la formación de </w:t>
      </w:r>
      <w:proofErr w:type="gramStart"/>
      <w:r w:rsidRPr="00866B28">
        <w:rPr>
          <w:rFonts w:ascii="Avenir Next LT Pro" w:hAnsi="Avenir Next LT Pro" w:cs="Arial"/>
          <w:bCs/>
          <w:position w:val="-1"/>
          <w:sz w:val="18"/>
          <w:szCs w:val="18"/>
          <w:lang w:val="es-ES"/>
        </w:rPr>
        <w:t>los mismos</w:t>
      </w:r>
      <w:proofErr w:type="gramEnd"/>
      <w:r w:rsidRPr="00866B28">
        <w:rPr>
          <w:rFonts w:ascii="Avenir Next LT Pro" w:hAnsi="Avenir Next LT Pro" w:cs="Arial"/>
          <w:bCs/>
          <w:position w:val="-1"/>
          <w:sz w:val="18"/>
          <w:szCs w:val="18"/>
          <w:lang w:val="es-ES"/>
        </w:rPr>
        <w:t xml:space="preserve"> podrán emplearse los medios electrónicos, ópticos o cualquier otra tecnología. Para efecto del presente Código, se deberán tomar en cuenta las siguientes definiciones: </w:t>
      </w:r>
    </w:p>
    <w:p w14:paraId="2532655B" w14:textId="77777777" w:rsidR="00866B28" w:rsidRPr="00866B28" w:rsidRDefault="00866B28" w:rsidP="00866B28">
      <w:pPr>
        <w:jc w:val="both"/>
        <w:rPr>
          <w:rFonts w:ascii="Avenir Next LT Pro" w:hAnsi="Avenir Next LT Pro" w:cs="Arial"/>
          <w:bCs/>
          <w:position w:val="-1"/>
          <w:sz w:val="18"/>
          <w:szCs w:val="18"/>
          <w:lang w:val="es-ES"/>
        </w:rPr>
      </w:pPr>
    </w:p>
    <w:p w14:paraId="196725C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Certificado:</w:t>
      </w:r>
      <w:r w:rsidRPr="00866B28">
        <w:rPr>
          <w:rFonts w:ascii="Avenir Next LT Pro" w:hAnsi="Avenir Next LT Pro" w:cs="Arial"/>
          <w:bCs/>
          <w:position w:val="-1"/>
          <w:sz w:val="18"/>
          <w:szCs w:val="18"/>
          <w:lang w:val="es-ES"/>
        </w:rPr>
        <w:t xml:space="preserve"> Todo Mensaje de Datos u otro registro que confirme el vínculo entre un Firmante y los datos de creación de Firma Electrónica. </w:t>
      </w:r>
    </w:p>
    <w:p w14:paraId="25223032" w14:textId="77777777" w:rsidR="00866B28" w:rsidRPr="00866B28" w:rsidRDefault="00866B28" w:rsidP="00866B28">
      <w:pPr>
        <w:jc w:val="both"/>
        <w:rPr>
          <w:rFonts w:ascii="Avenir Next LT Pro" w:hAnsi="Avenir Next LT Pro" w:cs="Arial"/>
          <w:bCs/>
          <w:position w:val="-1"/>
          <w:sz w:val="18"/>
          <w:szCs w:val="18"/>
          <w:lang w:val="es-ES"/>
        </w:rPr>
      </w:pPr>
    </w:p>
    <w:p w14:paraId="2B9FB84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Datos de Creación de Firma Electrónica:</w:t>
      </w:r>
      <w:r w:rsidRPr="00866B28">
        <w:rPr>
          <w:rFonts w:ascii="Avenir Next LT Pro" w:hAnsi="Avenir Next LT Pro" w:cs="Arial"/>
          <w:bCs/>
          <w:position w:val="-1"/>
          <w:sz w:val="18"/>
          <w:szCs w:val="18"/>
          <w:lang w:val="es-ES"/>
        </w:rPr>
        <w:t xml:space="preserve"> Son los datos únicos, como códigos o claves criptográficas privadas, que el Firmante genera de manera secreta y utiliza para crear su Firma Electrónica, a fin de lograr el vínculo entre dicha Firma Electrónica y el Firmante. </w:t>
      </w:r>
    </w:p>
    <w:p w14:paraId="296CFB32" w14:textId="77777777" w:rsidR="00866B28" w:rsidRPr="00866B28" w:rsidRDefault="00866B28" w:rsidP="00866B28">
      <w:pPr>
        <w:jc w:val="both"/>
        <w:rPr>
          <w:rFonts w:ascii="Avenir Next LT Pro" w:hAnsi="Avenir Next LT Pro" w:cs="Arial"/>
          <w:bCs/>
          <w:position w:val="-1"/>
          <w:sz w:val="18"/>
          <w:szCs w:val="18"/>
          <w:lang w:val="es-ES"/>
        </w:rPr>
      </w:pPr>
    </w:p>
    <w:p w14:paraId="54ED7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Destinatario:</w:t>
      </w:r>
      <w:r w:rsidRPr="00866B28">
        <w:rPr>
          <w:rFonts w:ascii="Avenir Next LT Pro" w:hAnsi="Avenir Next LT Pro" w:cs="Arial"/>
          <w:bCs/>
          <w:position w:val="-1"/>
          <w:sz w:val="18"/>
          <w:szCs w:val="18"/>
          <w:lang w:val="es-ES"/>
        </w:rPr>
        <w:t xml:space="preserve"> La persona designada por el Emisor para recibir el Mensaje de Datos, pero que no esté actuando a título de Intermediario con respecto a dicho Mensaje. </w:t>
      </w:r>
    </w:p>
    <w:p w14:paraId="34C6210A" w14:textId="77777777" w:rsidR="00866B28" w:rsidRPr="00866B28" w:rsidRDefault="00866B28" w:rsidP="00866B28">
      <w:pPr>
        <w:jc w:val="both"/>
        <w:rPr>
          <w:rFonts w:ascii="Avenir Next LT Pro" w:hAnsi="Avenir Next LT Pro" w:cs="Arial"/>
          <w:bCs/>
          <w:position w:val="-1"/>
          <w:sz w:val="18"/>
          <w:szCs w:val="18"/>
          <w:lang w:val="es-ES"/>
        </w:rPr>
      </w:pPr>
    </w:p>
    <w:p w14:paraId="2FEE530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Digitalización:</w:t>
      </w:r>
      <w:r w:rsidRPr="00866B28">
        <w:rPr>
          <w:rFonts w:ascii="Avenir Next LT Pro" w:hAnsi="Avenir Next LT Pro" w:cs="Arial"/>
          <w:bCs/>
          <w:position w:val="-1"/>
          <w:sz w:val="18"/>
          <w:szCs w:val="18"/>
          <w:lang w:val="es-ES"/>
        </w:rPr>
        <w:t xml:space="preserve"> Migración de documentos impresos a mensaje de datos, de acuerdo con lo dispuesto en la norma oficial mexicana sobre digitalización y conservación de mensajes de datos que para tal efecto emita la Secretaría.</w:t>
      </w:r>
    </w:p>
    <w:p w14:paraId="64F3F793" w14:textId="77777777" w:rsidR="00866B28" w:rsidRPr="00866B28" w:rsidRDefault="00866B28" w:rsidP="00866B28">
      <w:pPr>
        <w:jc w:val="both"/>
        <w:rPr>
          <w:rFonts w:ascii="Avenir Next LT Pro" w:hAnsi="Avenir Next LT Pro" w:cs="Arial"/>
          <w:bCs/>
          <w:position w:val="-1"/>
          <w:sz w:val="18"/>
          <w:szCs w:val="18"/>
          <w:lang w:val="es-ES"/>
        </w:rPr>
      </w:pPr>
    </w:p>
    <w:p w14:paraId="7E6DBF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Emisor:</w:t>
      </w:r>
      <w:r w:rsidRPr="00866B28">
        <w:rPr>
          <w:rFonts w:ascii="Avenir Next LT Pro" w:hAnsi="Avenir Next LT Pro" w:cs="Arial"/>
          <w:bCs/>
          <w:position w:val="-1"/>
          <w:sz w:val="18"/>
          <w:szCs w:val="18"/>
          <w:lang w:val="es-ES"/>
        </w:rPr>
        <w:t xml:space="preserve"> Toda persona que, al tenor del Mensaje de Datos, haya actuado a nombre propio o en cuyo nombre se haya enviado o generado ese mensaje antes de ser archivado, si éste es el caso, pero que no haya actuado a título de Intermediario.</w:t>
      </w:r>
    </w:p>
    <w:p w14:paraId="53680AA3" w14:textId="77777777" w:rsidR="00866B28" w:rsidRPr="00866B28" w:rsidRDefault="00866B28" w:rsidP="00866B28">
      <w:pPr>
        <w:jc w:val="both"/>
        <w:rPr>
          <w:rFonts w:ascii="Avenir Next LT Pro" w:hAnsi="Avenir Next LT Pro" w:cs="Arial"/>
          <w:bCs/>
          <w:position w:val="-1"/>
          <w:sz w:val="18"/>
          <w:szCs w:val="18"/>
          <w:lang w:val="es-ES"/>
        </w:rPr>
      </w:pPr>
    </w:p>
    <w:p w14:paraId="596CE3A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w:t>
      </w:r>
      <w:r w:rsidRPr="00866B28">
        <w:rPr>
          <w:rFonts w:ascii="Avenir Next LT Pro" w:hAnsi="Avenir Next LT Pro" w:cs="Arial"/>
          <w:bCs/>
          <w:position w:val="-1"/>
          <w:sz w:val="18"/>
          <w:szCs w:val="18"/>
          <w:lang w:val="es-ES"/>
        </w:rPr>
        <w:t xml:space="preserve">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Datos, y que produce los mismos efectos jurídicos que la firma autógrafa, siendo admisible como prueba en juicio. </w:t>
      </w:r>
    </w:p>
    <w:p w14:paraId="41669912" w14:textId="77777777" w:rsidR="00866B28" w:rsidRPr="00866B28" w:rsidRDefault="00866B28" w:rsidP="00866B28">
      <w:pPr>
        <w:jc w:val="both"/>
        <w:rPr>
          <w:rFonts w:ascii="Avenir Next LT Pro" w:hAnsi="Avenir Next LT Pro" w:cs="Arial"/>
          <w:bCs/>
          <w:position w:val="-1"/>
          <w:sz w:val="18"/>
          <w:szCs w:val="18"/>
          <w:lang w:val="es-ES"/>
        </w:rPr>
      </w:pPr>
    </w:p>
    <w:p w14:paraId="180B16B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 Avanzada o Fiable:</w:t>
      </w:r>
      <w:r w:rsidRPr="00866B28">
        <w:rPr>
          <w:rFonts w:ascii="Avenir Next LT Pro" w:hAnsi="Avenir Next LT Pro" w:cs="Arial"/>
          <w:bCs/>
          <w:position w:val="-1"/>
          <w:sz w:val="18"/>
          <w:szCs w:val="18"/>
          <w:lang w:val="es-ES"/>
        </w:rPr>
        <w:t xml:space="preserve"> Aquella Firma Electrónica que cumpla con los requisitos contemplados en las fracciones I a IV del artículo 97. En aquellas disposiciones que se refieran a Firma Digital, se considerará a ésta como una especie de la Firma Electrónica. </w:t>
      </w:r>
    </w:p>
    <w:p w14:paraId="7C742A45" w14:textId="77777777" w:rsidR="00866B28" w:rsidRPr="00866B28" w:rsidRDefault="00866B28" w:rsidP="00866B28">
      <w:pPr>
        <w:jc w:val="both"/>
        <w:rPr>
          <w:rFonts w:ascii="Avenir Next LT Pro" w:hAnsi="Avenir Next LT Pro" w:cs="Arial"/>
          <w:bCs/>
          <w:position w:val="-1"/>
          <w:sz w:val="18"/>
          <w:szCs w:val="18"/>
          <w:lang w:val="es-ES"/>
        </w:rPr>
      </w:pPr>
    </w:p>
    <w:p w14:paraId="0F86A29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Firmante:</w:t>
      </w:r>
      <w:r w:rsidRPr="00866B28">
        <w:rPr>
          <w:rFonts w:ascii="Avenir Next LT Pro" w:hAnsi="Avenir Next LT Pro" w:cs="Arial"/>
          <w:bCs/>
          <w:position w:val="-1"/>
          <w:sz w:val="18"/>
          <w:szCs w:val="18"/>
          <w:lang w:val="es-ES"/>
        </w:rPr>
        <w:t xml:space="preserve"> La persona que posee los datos de la creación de la firma y que actúa en nombre propio o de la persona a la que representa. </w:t>
      </w:r>
    </w:p>
    <w:p w14:paraId="3B172DC7" w14:textId="77777777" w:rsidR="00866B28" w:rsidRPr="00866B28" w:rsidRDefault="00866B28" w:rsidP="00866B28">
      <w:pPr>
        <w:jc w:val="both"/>
        <w:rPr>
          <w:rFonts w:ascii="Avenir Next LT Pro" w:hAnsi="Avenir Next LT Pro" w:cs="Arial"/>
          <w:bCs/>
          <w:position w:val="-1"/>
          <w:sz w:val="18"/>
          <w:szCs w:val="18"/>
          <w:lang w:val="es-ES"/>
        </w:rPr>
      </w:pPr>
    </w:p>
    <w:p w14:paraId="0343FF5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Intermediario:</w:t>
      </w:r>
      <w:r w:rsidRPr="00866B28">
        <w:rPr>
          <w:rFonts w:ascii="Avenir Next LT Pro" w:hAnsi="Avenir Next LT Pro" w:cs="Arial"/>
          <w:bCs/>
          <w:position w:val="-1"/>
          <w:sz w:val="18"/>
          <w:szCs w:val="18"/>
          <w:lang w:val="es-ES"/>
        </w:rPr>
        <w:t xml:space="preserve"> En relación con un determinado Mensaje de Datos, se entenderá toda persona que, actuando por cuenta de otra, envíe, reciba o archive dicho Mensaje o preste algún otro servicio con respecto a él. </w:t>
      </w:r>
    </w:p>
    <w:p w14:paraId="62A864FB" w14:textId="77777777" w:rsidR="00866B28" w:rsidRPr="00866B28" w:rsidRDefault="00866B28" w:rsidP="00866B28">
      <w:pPr>
        <w:jc w:val="both"/>
        <w:rPr>
          <w:rFonts w:ascii="Avenir Next LT Pro" w:hAnsi="Avenir Next LT Pro" w:cs="Arial"/>
          <w:bCs/>
          <w:position w:val="-1"/>
          <w:sz w:val="18"/>
          <w:szCs w:val="18"/>
          <w:lang w:val="es-ES"/>
        </w:rPr>
      </w:pPr>
    </w:p>
    <w:p w14:paraId="7136D4F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Mensaje de Datos:</w:t>
      </w:r>
      <w:r w:rsidRPr="00866B28">
        <w:rPr>
          <w:rFonts w:ascii="Avenir Next LT Pro" w:hAnsi="Avenir Next LT Pro" w:cs="Arial"/>
          <w:bCs/>
          <w:position w:val="-1"/>
          <w:sz w:val="18"/>
          <w:szCs w:val="18"/>
          <w:lang w:val="es-ES"/>
        </w:rPr>
        <w:t xml:space="preserve"> La información generada, enviada, recibida o archivada por medios electrónicos, ópticos o cualquier otra tecnología. </w:t>
      </w:r>
    </w:p>
    <w:p w14:paraId="5F95DCA7" w14:textId="77777777" w:rsidR="00866B28" w:rsidRPr="00866B28" w:rsidRDefault="00866B28" w:rsidP="00866B28">
      <w:pPr>
        <w:jc w:val="both"/>
        <w:rPr>
          <w:rFonts w:ascii="Avenir Next LT Pro" w:hAnsi="Avenir Next LT Pro" w:cs="Arial"/>
          <w:bCs/>
          <w:position w:val="-1"/>
          <w:sz w:val="18"/>
          <w:szCs w:val="18"/>
          <w:lang w:val="es-ES"/>
        </w:rPr>
      </w:pPr>
    </w:p>
    <w:p w14:paraId="133EDE7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Parte que Confía</w:t>
      </w:r>
      <w:r w:rsidRPr="00866B28">
        <w:rPr>
          <w:rFonts w:ascii="Avenir Next LT Pro" w:hAnsi="Avenir Next LT Pro" w:cs="Arial"/>
          <w:bCs/>
          <w:position w:val="-1"/>
          <w:sz w:val="18"/>
          <w:szCs w:val="18"/>
          <w:lang w:val="es-ES"/>
        </w:rPr>
        <w:t xml:space="preserve">: La persona que, siendo o no el Destinatario, actúa sobre la base de un Certificado o de una Firma Electrónica. </w:t>
      </w:r>
    </w:p>
    <w:p w14:paraId="6DEA49DC" w14:textId="77777777" w:rsidR="00866B28" w:rsidRPr="00866B28" w:rsidRDefault="00866B28" w:rsidP="00866B28">
      <w:pPr>
        <w:jc w:val="both"/>
        <w:rPr>
          <w:rFonts w:ascii="Avenir Next LT Pro" w:hAnsi="Avenir Next LT Pro" w:cs="Arial"/>
          <w:bCs/>
          <w:position w:val="-1"/>
          <w:sz w:val="18"/>
          <w:szCs w:val="18"/>
          <w:lang w:val="es-ES"/>
        </w:rPr>
      </w:pPr>
    </w:p>
    <w:p w14:paraId="50205EB4"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Prestador de Servicios de Certificación:</w:t>
      </w:r>
      <w:r w:rsidRPr="00866B28">
        <w:rPr>
          <w:rFonts w:ascii="Avenir Next LT Pro" w:hAnsi="Avenir Next LT Pro" w:cs="Arial"/>
          <w:bCs/>
          <w:position w:val="-1"/>
          <w:sz w:val="18"/>
          <w:szCs w:val="18"/>
          <w:lang w:val="es-ES"/>
        </w:rPr>
        <w:t xml:space="preserve"> La persona o institución pública que preste servicios relacionados con firmas electrónicas, expide los certificados o presta servicios relacionados como la conservación de mensajes de datos, el sellado digital de tiempo y la digitalización de documentos impresos, en los términos que se establezca en la norma oficial mexicana sobre digitalización y conservación de mensajes de datos que para tal efecto emita la Secretaría.</w:t>
      </w:r>
    </w:p>
    <w:p w14:paraId="04DDFAE2" w14:textId="77777777" w:rsidR="00866B28" w:rsidRPr="00866B28" w:rsidRDefault="00866B28" w:rsidP="00866B28">
      <w:pPr>
        <w:jc w:val="both"/>
        <w:rPr>
          <w:rFonts w:ascii="Avenir Next LT Pro" w:hAnsi="Avenir Next LT Pro" w:cs="Arial"/>
          <w:bCs/>
          <w:position w:val="-1"/>
          <w:sz w:val="18"/>
          <w:szCs w:val="18"/>
          <w:lang w:val="es-ES"/>
        </w:rPr>
      </w:pPr>
    </w:p>
    <w:p w14:paraId="52EE5B4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Secretaría:</w:t>
      </w:r>
      <w:r w:rsidRPr="00866B28">
        <w:rPr>
          <w:rFonts w:ascii="Avenir Next LT Pro" w:hAnsi="Avenir Next LT Pro" w:cs="Arial"/>
          <w:bCs/>
          <w:position w:val="-1"/>
          <w:sz w:val="18"/>
          <w:szCs w:val="18"/>
          <w:lang w:val="es-ES"/>
        </w:rPr>
        <w:t xml:space="preserve"> Se entenderá la Secretaría de Economía. </w:t>
      </w:r>
    </w:p>
    <w:p w14:paraId="1D2FE4C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Sello Digital de Tiempo:</w:t>
      </w:r>
      <w:r w:rsidRPr="00866B28">
        <w:rPr>
          <w:rFonts w:ascii="Avenir Next LT Pro" w:hAnsi="Avenir Next LT Pro" w:cs="Arial"/>
          <w:bCs/>
          <w:position w:val="-1"/>
          <w:sz w:val="18"/>
          <w:szCs w:val="18"/>
          <w:lang w:val="es-ES"/>
        </w:rPr>
        <w:t xml:space="preserve"> El registro que prueba que un dato existía antes de la fecha y hora de emisión del citado Sello, en los términos que se establezca en la norma oficial mexicana sobre digitalización y conservación de mensajes de datos que para tal efecto emita la Secretaría.</w:t>
      </w:r>
    </w:p>
    <w:p w14:paraId="51691636" w14:textId="77777777" w:rsidR="00866B28" w:rsidRPr="00866B28" w:rsidRDefault="00866B28" w:rsidP="00866B28">
      <w:pPr>
        <w:jc w:val="both"/>
        <w:rPr>
          <w:rFonts w:ascii="Avenir Next LT Pro" w:hAnsi="Avenir Next LT Pro" w:cs="Arial"/>
          <w:bCs/>
          <w:position w:val="-1"/>
          <w:sz w:val="18"/>
          <w:szCs w:val="18"/>
          <w:lang w:val="es-ES"/>
        </w:rPr>
      </w:pPr>
    </w:p>
    <w:p w14:paraId="478606F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Sistema de Información:</w:t>
      </w:r>
      <w:r w:rsidRPr="00866B28">
        <w:rPr>
          <w:rFonts w:ascii="Avenir Next LT Pro" w:hAnsi="Avenir Next LT Pro" w:cs="Arial"/>
          <w:bCs/>
          <w:position w:val="-1"/>
          <w:sz w:val="18"/>
          <w:szCs w:val="18"/>
          <w:lang w:val="es-ES"/>
        </w:rPr>
        <w:t xml:space="preserve"> Se entenderá todo sistema utilizado para generar, enviar, recibir, archivar o procesar de alguna otra forma Mensajes de Datos. </w:t>
      </w:r>
    </w:p>
    <w:p w14:paraId="7BC6C490" w14:textId="77777777" w:rsidR="00866B28" w:rsidRPr="00866B28" w:rsidRDefault="00866B28" w:rsidP="00866B28">
      <w:pPr>
        <w:jc w:val="both"/>
        <w:rPr>
          <w:rFonts w:ascii="Avenir Next LT Pro" w:hAnsi="Avenir Next LT Pro" w:cs="Arial"/>
          <w:bCs/>
          <w:position w:val="-1"/>
          <w:sz w:val="18"/>
          <w:szCs w:val="18"/>
          <w:lang w:val="es-ES"/>
        </w:rPr>
      </w:pPr>
    </w:p>
    <w:p w14:paraId="136FD2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Titular del Certificado:</w:t>
      </w:r>
      <w:r w:rsidRPr="00866B28">
        <w:rPr>
          <w:rFonts w:ascii="Avenir Next LT Pro" w:hAnsi="Avenir Next LT Pro" w:cs="Arial"/>
          <w:bCs/>
          <w:position w:val="-1"/>
          <w:sz w:val="18"/>
          <w:szCs w:val="18"/>
          <w:lang w:val="es-ES"/>
        </w:rPr>
        <w:t xml:space="preserve"> Se entenderá a la persona a cuyo favor fue expedido el Certificado.</w:t>
      </w:r>
    </w:p>
    <w:p w14:paraId="43E7B0A1" w14:textId="77777777" w:rsidR="00866B28" w:rsidRPr="00866B28" w:rsidRDefault="00866B28" w:rsidP="00866B28">
      <w:pPr>
        <w:jc w:val="both"/>
        <w:rPr>
          <w:rFonts w:ascii="Avenir Next LT Pro" w:hAnsi="Avenir Next LT Pro" w:cs="Arial"/>
          <w:bCs/>
          <w:position w:val="-1"/>
          <w:sz w:val="18"/>
          <w:szCs w:val="18"/>
          <w:lang w:val="es-ES"/>
        </w:rPr>
      </w:pPr>
    </w:p>
    <w:p w14:paraId="2A6FE9F4" w14:textId="77777777" w:rsidR="00866B28" w:rsidRPr="00866B28" w:rsidRDefault="00866B28" w:rsidP="00866B28">
      <w:pPr>
        <w:jc w:val="both"/>
        <w:rPr>
          <w:rFonts w:ascii="Avenir Next LT Pro" w:hAnsi="Avenir Next LT Pro" w:cs="Arial"/>
          <w:bCs/>
          <w:position w:val="-1"/>
          <w:sz w:val="18"/>
          <w:szCs w:val="18"/>
          <w:lang w:val="es-ES"/>
        </w:rPr>
      </w:pPr>
    </w:p>
    <w:p w14:paraId="226F0AD6"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Disposiciones de Carácter General en Materia de Transparencia aplicables a las Sociedades Financieras de Objeto Múltiple, Entidades No Reguladas.</w:t>
      </w:r>
    </w:p>
    <w:p w14:paraId="18FF7B60" w14:textId="77777777" w:rsidR="00866B28" w:rsidRPr="00866B28" w:rsidRDefault="00866B28" w:rsidP="00866B28">
      <w:pPr>
        <w:jc w:val="both"/>
        <w:rPr>
          <w:rFonts w:ascii="Avenir Next LT Pro" w:hAnsi="Avenir Next LT Pro" w:cs="Arial"/>
          <w:bCs/>
          <w:position w:val="-1"/>
          <w:sz w:val="18"/>
          <w:szCs w:val="18"/>
          <w:lang w:val="es-ES"/>
        </w:rPr>
      </w:pPr>
    </w:p>
    <w:p w14:paraId="1C2CDE3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5.</w:t>
      </w:r>
      <w:r w:rsidRPr="00866B28">
        <w:rPr>
          <w:rFonts w:ascii="Avenir Next LT Pro" w:hAnsi="Avenir Next LT Pro" w:cs="Arial"/>
          <w:bCs/>
          <w:position w:val="-1"/>
          <w:sz w:val="18"/>
          <w:szCs w:val="18"/>
          <w:lang w:val="es-ES"/>
        </w:rPr>
        <w:t xml:space="preserve"> Los Contratos de Adhesión deben contener:</w:t>
      </w:r>
    </w:p>
    <w:p w14:paraId="0056346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 </w:t>
      </w:r>
    </w:p>
    <w:p w14:paraId="0626463E" w14:textId="45A0884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detallada de la operación o servicio, características, términos, condiciones, así como los derechos y obligaciones que adquieren cada una de las partes y la mención de los Medios de Disposición vinculados a la operación o servicio contratado.</w:t>
      </w:r>
    </w:p>
    <w:p w14:paraId="0520000F" w14:textId="7777777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podrán documentar, en un Contrato Múltiple, dos o más productos o servicios financieros siempre que se separen claramente los elementos esenciales de cada producto o servicio;</w:t>
      </w:r>
    </w:p>
    <w:p w14:paraId="4B58D878" w14:textId="3417BD6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fecha de corte tratándose de créditos en cuenta corriente, y las fechas para el cálculo de intereses en los demás productos o servicios financieros, o el lugar en el cual podrán ser consultadas por el Usuario;</w:t>
      </w:r>
    </w:p>
    <w:p w14:paraId="2A753E26" w14:textId="31675E81"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denominación social y domicilio de la Entidad Financiera contratante, así como su dirección en Internet, en caso de contar con ésta;</w:t>
      </w:r>
    </w:p>
    <w:p w14:paraId="6EDE0760" w14:textId="0B2A060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completo del Usuario;</w:t>
      </w:r>
    </w:p>
    <w:p w14:paraId="56CDEA54" w14:textId="0A9734C5"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Comisiones y tasas de interés, de acuerdo con lo siguiente:</w:t>
      </w:r>
    </w:p>
    <w:p w14:paraId="34A38D7B" w14:textId="4BDB4A7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El concepto y el monto o método usado para el cálculo de cada una de las Comisiones que cobrarán a los Usuarios, así como cada uno de los eventos que las generen, especificando su periodicidad. </w:t>
      </w:r>
      <w:proofErr w:type="gramStart"/>
      <w:r w:rsidRPr="00866B28">
        <w:rPr>
          <w:rFonts w:ascii="Avenir Next LT Pro" w:hAnsi="Avenir Next LT Pro" w:cs="Arial"/>
          <w:bCs/>
          <w:position w:val="-1"/>
          <w:sz w:val="18"/>
          <w:szCs w:val="18"/>
          <w:lang w:val="es-ES"/>
        </w:rPr>
        <w:t>El monto específico de las Comisiones podrán</w:t>
      </w:r>
      <w:proofErr w:type="gramEnd"/>
      <w:r w:rsidRPr="00866B28">
        <w:rPr>
          <w:rFonts w:ascii="Avenir Next LT Pro" w:hAnsi="Avenir Next LT Pro" w:cs="Arial"/>
          <w:bCs/>
          <w:position w:val="-1"/>
          <w:sz w:val="18"/>
          <w:szCs w:val="18"/>
          <w:lang w:val="es-ES"/>
        </w:rPr>
        <w:t xml:space="preserve"> incluirse en la carátula prevista en el artículo 6 de las presentes Disposiciones;</w:t>
      </w:r>
    </w:p>
    <w:p w14:paraId="01776FEB" w14:textId="14F5FCD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tasas de interés, o de descuento expresadas en términos anuales simples, incluyendo las tasas de interés ordinaria y moratoria, y especificando si se trata de tasa fija o tasa variable. Tratándose de tasas variables se deberán expresar en los términos que determine el Banco de México, y</w:t>
      </w:r>
    </w:p>
    <w:p w14:paraId="5E0D41BE" w14:textId="6296D3FC"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metodología usada para el cálculo de intereses ordinarios y moratorios.</w:t>
      </w:r>
    </w:p>
    <w:p w14:paraId="3D9FF8C8" w14:textId="08F7A204"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vigencia, modificaciones y terminación:</w:t>
      </w:r>
    </w:p>
    <w:p w14:paraId="3D17DF08" w14:textId="0D6AEE77"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plazo de vigencia del Contrato de Adhesión, cuando resulte aplicable, especificando si puede o no ser prorrogable y, en su caso, el plazo de las prórrogas, indicando los requisitos para solicitarlas;</w:t>
      </w:r>
    </w:p>
    <w:p w14:paraId="57D40F98" w14:textId="575BCF7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condiciones y procedimientos para la modificación del Contrato de Adhesión, en el entendido de que cualquier modificación a las Comisiones se sujetará a lo dispuesto por el artículo 7 de la Ley para la Transparencia;</w:t>
      </w:r>
    </w:p>
    <w:p w14:paraId="7D672450" w14:textId="322E5BCE"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 los requisitos y procedimientos para la terminación de las operaciones, debiendo observarse lo dispuesto por la Sección VI del presente Capítulo;</w:t>
      </w:r>
    </w:p>
    <w:p w14:paraId="78E9190E" w14:textId="19B258F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número correspondiente de inscripción en el RECA, y</w:t>
      </w:r>
    </w:p>
    <w:p w14:paraId="21732201" w14:textId="0DCED75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posibilidad de que el Usuario, en un periodo de diez días hábiles posteriores a la firma de un Contrato de Adhesión, con excepción de los créditos con garantía hipotecaria, lo cancele sin responsabilidad para el mismo, en cuyo caso, las Entidades Financieras no podrán cobrar Comisión alguna, siempre y cuando el Usuario no haya utilizado u operado </w:t>
      </w:r>
      <w:r w:rsidRPr="00866B28">
        <w:rPr>
          <w:rFonts w:ascii="Avenir Next LT Pro" w:hAnsi="Avenir Next LT Pro" w:cs="Arial"/>
          <w:bCs/>
          <w:position w:val="-1"/>
          <w:sz w:val="18"/>
          <w:szCs w:val="18"/>
          <w:lang w:val="es-ES"/>
        </w:rPr>
        <w:lastRenderedPageBreak/>
        <w:t>los productos o servicios financieros contratados o dispuesto del crédito otorgado, conforme a lo señalado en el artículo 11 Bis 1 de la Ley para la Transparencia.</w:t>
      </w:r>
    </w:p>
    <w:p w14:paraId="58EC33D6" w14:textId="4FE1A7A6"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servicios de atención al Usuario:</w:t>
      </w:r>
    </w:p>
    <w:p w14:paraId="788D90C6" w14:textId="3B42FF81"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medios a través de los cuales las Entidades Financieras proporcionarán o pondrán a disposición de los Usuarios el estado de cuenta respectivo, cuando sea aplicable;</w:t>
      </w:r>
    </w:p>
    <w:p w14:paraId="69F7FBAE" w14:textId="30E79CD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requisitos para realizar consultas de saldos, transacciones y movimientos, en los lugares y a través de los medios pactados;</w:t>
      </w:r>
    </w:p>
    <w:p w14:paraId="697F36DF" w14:textId="1C82BFC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del proceso y los medios para la presentación de aclaraciones y reclamaciones, incluido el establecido en el artículo 23 de la Ley para la Transparencia, cuando sea aplicable;</w:t>
      </w:r>
    </w:p>
    <w:p w14:paraId="50690218" w14:textId="1D625EA0"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momento a partir del cual cesa la responsabilidad del Usuario por el uso de Medios de Disposición, en caso de terminación del contrato, defunción, robo, o extravío;</w:t>
      </w:r>
    </w:p>
    <w:p w14:paraId="678240F0" w14:textId="20717D6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localización y contacto de la UNE, incluidos número telefónico, y correo electrónico, para efectos de consultas, reclamaciones y aclaraciones, y</w:t>
      </w:r>
    </w:p>
    <w:p w14:paraId="0B021873" w14:textId="3E9F04A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números de atención telefónica de la CONDUSEF, así como su dirección en Internet y correo electrónico. La CONDUSEF notificará a las Entidades Financieras cualquier cambio en dichos datos.</w:t>
      </w:r>
    </w:p>
    <w:p w14:paraId="6A709E69" w14:textId="50C96799"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indicación de que:</w:t>
      </w:r>
    </w:p>
    <w:p w14:paraId="7D7A098B" w14:textId="2CE711C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Al momento de la celebración de la operación, se entrega un ejemplar del Contrato de Adhesión, acompañado de todos sus anexos;</w:t>
      </w:r>
    </w:p>
    <w:p w14:paraId="4DCD0CCF" w14:textId="22C328D8"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carátula a que se refiere el artículo 6 de las presentes Disposiciones, forma parte integrante del mismo;</w:t>
      </w:r>
    </w:p>
    <w:p w14:paraId="4E715005" w14:textId="16BDD89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al momento de la celebración de la operación, se entrega la tabla de amortización, con las características señaladas en el artículo 11 de las presentes Disposiciones.</w:t>
      </w:r>
    </w:p>
    <w:p w14:paraId="6C179C17" w14:textId="77777777" w:rsidR="00866B28" w:rsidRPr="00866B28" w:rsidRDefault="00866B28" w:rsidP="00866B28">
      <w:pPr>
        <w:jc w:val="both"/>
        <w:rPr>
          <w:rFonts w:ascii="Avenir Next LT Pro" w:hAnsi="Avenir Next LT Pro" w:cs="Arial"/>
          <w:bCs/>
          <w:position w:val="-1"/>
          <w:sz w:val="18"/>
          <w:szCs w:val="18"/>
          <w:lang w:val="es-ES"/>
        </w:rPr>
      </w:pPr>
    </w:p>
    <w:p w14:paraId="60CC1B1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Contratos Múltiples deben contener al inicio, un índice de todos los productos o servicios que incluyen.</w:t>
      </w:r>
    </w:p>
    <w:p w14:paraId="1138EBA6" w14:textId="77777777" w:rsidR="00866B28" w:rsidRPr="00866B28" w:rsidRDefault="00866B28" w:rsidP="00866B28">
      <w:pPr>
        <w:jc w:val="both"/>
        <w:rPr>
          <w:rFonts w:ascii="Avenir Next LT Pro" w:hAnsi="Avenir Next LT Pro" w:cs="Arial"/>
          <w:bCs/>
          <w:position w:val="-1"/>
          <w:sz w:val="18"/>
          <w:szCs w:val="18"/>
          <w:lang w:val="es-ES"/>
        </w:rPr>
      </w:pPr>
    </w:p>
    <w:p w14:paraId="4FB4F70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se abstendrán de incluir Cláusulas Abusivas en los Contratos de Adhesión, en términos de las disposiciones aplicables que para el efecto la CONDUSEF emita.</w:t>
      </w:r>
    </w:p>
    <w:p w14:paraId="6C768CF4" w14:textId="77777777" w:rsidR="00866B28" w:rsidRPr="00866B28" w:rsidRDefault="00866B28" w:rsidP="00866B28">
      <w:pPr>
        <w:jc w:val="both"/>
        <w:rPr>
          <w:rFonts w:ascii="Avenir Next LT Pro" w:hAnsi="Avenir Next LT Pro" w:cs="Arial"/>
          <w:bCs/>
          <w:position w:val="-1"/>
          <w:sz w:val="18"/>
          <w:szCs w:val="18"/>
          <w:lang w:val="es-ES"/>
        </w:rPr>
      </w:pPr>
    </w:p>
    <w:p w14:paraId="1B0A67A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11.</w:t>
      </w:r>
      <w:r w:rsidRPr="00866B28">
        <w:rPr>
          <w:rFonts w:ascii="Avenir Next LT Pro" w:hAnsi="Avenir Next LT Pro" w:cs="Arial"/>
          <w:bCs/>
          <w:position w:val="-1"/>
          <w:sz w:val="18"/>
          <w:szCs w:val="18"/>
          <w:lang w:val="es-ES"/>
        </w:rPr>
        <w:t xml:space="preserve"> Las Entidades Financieras, en los Contratos de Adhesión que documenten operaciones de crédito, préstamo o financiamiento, además de lo previsto en la Sección I, del presente Capítulo, deben observar lo siguiente:</w:t>
      </w:r>
    </w:p>
    <w:p w14:paraId="79381536" w14:textId="77777777" w:rsidR="00866B28" w:rsidRPr="00866B28" w:rsidRDefault="00866B28" w:rsidP="00866B28">
      <w:pPr>
        <w:jc w:val="both"/>
        <w:rPr>
          <w:rFonts w:ascii="Avenir Next LT Pro" w:hAnsi="Avenir Next LT Pro" w:cs="Arial"/>
          <w:bCs/>
          <w:position w:val="-1"/>
          <w:sz w:val="18"/>
          <w:szCs w:val="18"/>
          <w:lang w:val="es-ES"/>
        </w:rPr>
      </w:pPr>
    </w:p>
    <w:p w14:paraId="7792AFC0" w14:textId="01A5ECC2"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del avalista, obligado solidario, o coacreditado, en su caso;</w:t>
      </w:r>
    </w:p>
    <w:p w14:paraId="516D51C2" w14:textId="1DD6AE58"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operaciones en las que se contemple una tasa de referencia, deben indicarse las tasas sustitutivas y el orden de aplicación, según las disposiciones que al efecto emita el Banco de México;</w:t>
      </w:r>
    </w:p>
    <w:p w14:paraId="69E666CD" w14:textId="1048739E"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su caso, la forma para determinar los pagos mínimos y los periodos en los que no se generarán intereses, </w:t>
      </w:r>
      <w:proofErr w:type="gramStart"/>
      <w:r w:rsidRPr="00866B28">
        <w:rPr>
          <w:rFonts w:ascii="Avenir Next LT Pro" w:hAnsi="Avenir Next LT Pro" w:cs="Arial"/>
          <w:bCs/>
          <w:position w:val="-1"/>
          <w:sz w:val="18"/>
          <w:szCs w:val="18"/>
          <w:lang w:val="es-ES"/>
        </w:rPr>
        <w:t>de acuerdo a</w:t>
      </w:r>
      <w:proofErr w:type="gramEnd"/>
      <w:r w:rsidRPr="00866B28">
        <w:rPr>
          <w:rFonts w:ascii="Avenir Next LT Pro" w:hAnsi="Avenir Next LT Pro" w:cs="Arial"/>
          <w:bCs/>
          <w:position w:val="-1"/>
          <w:sz w:val="18"/>
          <w:szCs w:val="18"/>
          <w:lang w:val="es-ES"/>
        </w:rPr>
        <w:t xml:space="preserve"> las disposiciones de carácter general que al efecto emita el Banco de México;</w:t>
      </w:r>
    </w:p>
    <w:p w14:paraId="4702B2D2" w14:textId="3DDA874B"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fecha límite de pago o el lugar en el cual podrá consultarse. Cuando la fecha límite de pago sea en un día inhábil debe aclararse que se recorrerá al siguiente día hábil, sin que proceda el cobro de Comisiones o intereses moratorios;</w:t>
      </w:r>
    </w:p>
    <w:p w14:paraId="4D92EECA" w14:textId="784136E6"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casos en que puede aumentarse el límite de financiamiento en créditos en cuenta corriente asociados a tarjetas de crédito, estableciendo la obligación de que el Usuario lo autorice previamente;</w:t>
      </w:r>
    </w:p>
    <w:p w14:paraId="18DFA6AF" w14:textId="18740139"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se determine disminuir la línea de crédito no comprometida otorgada en créditos revolventes, se deberá notificar al Usuario de conformidad con lo previsto en el Artículo 17 de las presentes Disposiciones;</w:t>
      </w:r>
    </w:p>
    <w:p w14:paraId="570A3F3F" w14:textId="53D34DE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términos y condiciones para pagos anticipados y adelantados de conformidad con lo previsto en el Artículo 21 de las presentes Disposiciones;</w:t>
      </w:r>
    </w:p>
    <w:p w14:paraId="3F292C27" w14:textId="1B5C9CA0"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medios de pago permitidos, según las disposiciones que al efecto emita el Banco de México;</w:t>
      </w:r>
    </w:p>
    <w:p w14:paraId="298FACF6" w14:textId="01154EF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créditos a los que el Banco de México determine que les es aplicable el artículo 10 de la Ley para la Transparencia, la indicación de que el pago de los intereses no puede ser exigido por adelantado, sino únicamente por periodos vencidos, y</w:t>
      </w:r>
    </w:p>
    <w:p w14:paraId="07EB1636" w14:textId="311135D5"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Cuando sea aplicable el CAT, se debe incluir la siguiente definición:</w:t>
      </w:r>
    </w:p>
    <w:p w14:paraId="60BFDBF9" w14:textId="77777777" w:rsidR="00866B28" w:rsidRPr="00866B28" w:rsidRDefault="00866B28" w:rsidP="00866B28">
      <w:pPr>
        <w:jc w:val="both"/>
        <w:rPr>
          <w:rFonts w:ascii="Avenir Next LT Pro" w:hAnsi="Avenir Next LT Pro" w:cs="Arial"/>
          <w:bCs/>
          <w:position w:val="-1"/>
          <w:sz w:val="18"/>
          <w:szCs w:val="18"/>
          <w:lang w:val="es-ES"/>
        </w:rPr>
      </w:pPr>
    </w:p>
    <w:p w14:paraId="3B66CEC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"CAT: El Costo Anual Total de financiamiento expresado en términos porcentuales anuales que, para fines informativos y de comparación, incorpora la totalidad de los costos y gastos inherentes a los créditos".</w:t>
      </w:r>
    </w:p>
    <w:p w14:paraId="72186529" w14:textId="77777777" w:rsidR="00866B28" w:rsidRPr="00866B28" w:rsidRDefault="00866B28" w:rsidP="00866B28">
      <w:pPr>
        <w:jc w:val="both"/>
        <w:rPr>
          <w:rFonts w:ascii="Avenir Next LT Pro" w:hAnsi="Avenir Next LT Pro" w:cs="Arial"/>
          <w:bCs/>
          <w:position w:val="-1"/>
          <w:sz w:val="18"/>
          <w:szCs w:val="18"/>
          <w:lang w:val="es-ES"/>
        </w:rPr>
      </w:pPr>
    </w:p>
    <w:p w14:paraId="2CEDDC2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al momento de celebrar el Contrato de Adhesión deben entregar, en su caso, la tabla de amortización. Lo anterior, no será aplicable tratándose de créditos revolventes o de créditos con una sola amortización.</w:t>
      </w:r>
    </w:p>
    <w:p w14:paraId="3C242447" w14:textId="77777777" w:rsidR="00866B28" w:rsidRPr="00866B28" w:rsidRDefault="00866B28" w:rsidP="00866B28">
      <w:pPr>
        <w:jc w:val="both"/>
        <w:rPr>
          <w:rFonts w:ascii="Avenir Next LT Pro" w:hAnsi="Avenir Next LT Pro" w:cs="Arial"/>
          <w:bCs/>
          <w:position w:val="-1"/>
          <w:sz w:val="18"/>
          <w:szCs w:val="18"/>
          <w:lang w:val="es-ES"/>
        </w:rPr>
      </w:pPr>
    </w:p>
    <w:p w14:paraId="51909CA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Cada vez que las Entidades Financieras otorguen un crédito o reciban algún pago anticipado, deberán entregar a sus clientes la tabla de amortización que corresponda, en su caso. Dicha información deberá darse por escrito al otorgarse el crédito o recibirse el pago anticipado, o bien, por el medio pactado en el Contrato para la entrega de los estados de cuenta, a más tardar en la fecha en que den a conocer el estado de cuenta correspondiente al periodo en que se realizó el pago anticipado.</w:t>
      </w:r>
    </w:p>
    <w:p w14:paraId="33D65283" w14:textId="77777777" w:rsidR="00866B28" w:rsidRPr="00866B28" w:rsidRDefault="00866B28" w:rsidP="00866B28">
      <w:pPr>
        <w:jc w:val="both"/>
        <w:rPr>
          <w:rFonts w:ascii="Avenir Next LT Pro" w:hAnsi="Avenir Next LT Pro" w:cs="Arial"/>
          <w:bCs/>
          <w:position w:val="-1"/>
          <w:sz w:val="18"/>
          <w:szCs w:val="18"/>
          <w:lang w:val="es-ES"/>
        </w:rPr>
      </w:pPr>
    </w:p>
    <w:p w14:paraId="40284CF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tabla de amortización deberá contener:</w:t>
      </w:r>
    </w:p>
    <w:p w14:paraId="651EB192" w14:textId="77777777" w:rsidR="00866B28" w:rsidRPr="00866B28" w:rsidRDefault="00866B28" w:rsidP="00866B28">
      <w:pPr>
        <w:jc w:val="both"/>
        <w:rPr>
          <w:rFonts w:ascii="Avenir Next LT Pro" w:hAnsi="Avenir Next LT Pro" w:cs="Arial"/>
          <w:bCs/>
          <w:position w:val="-1"/>
          <w:sz w:val="18"/>
          <w:szCs w:val="18"/>
          <w:lang w:val="es-ES"/>
        </w:rPr>
      </w:pPr>
    </w:p>
    <w:p w14:paraId="658F0D32" w14:textId="3F58D8B6"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identificación del cliente y del crédito;</w:t>
      </w:r>
    </w:p>
    <w:p w14:paraId="3BFA2B3B" w14:textId="5E7D0A74"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Su fecha de elaboración;</w:t>
      </w:r>
    </w:p>
    <w:p w14:paraId="075937C6" w14:textId="4295B2C3"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cada uno de los periodos, al menos los conceptos siguientes:</w:t>
      </w:r>
    </w:p>
    <w:p w14:paraId="04BD6965" w14:textId="505554F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Fecha o número del periodo;</w:t>
      </w:r>
    </w:p>
    <w:p w14:paraId="7180FF96" w14:textId="072DD72F"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Importe para abono al principal;</w:t>
      </w:r>
    </w:p>
    <w:p w14:paraId="7CDA0AA9" w14:textId="5FF92F20"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Monto de intereses ordinarios;</w:t>
      </w:r>
    </w:p>
    <w:p w14:paraId="53D7E842" w14:textId="391242E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el IVA de los intereses;</w:t>
      </w:r>
    </w:p>
    <w:p w14:paraId="1CF6175A" w14:textId="19B3D0E6"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Comisiones;</w:t>
      </w:r>
    </w:p>
    <w:p w14:paraId="27EA9656" w14:textId="15D066F3"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primas de los seguros obligatorios;</w:t>
      </w:r>
    </w:p>
    <w:p w14:paraId="6D963562" w14:textId="4B4FD211"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bonificaciones que recibirá el cliente al cumplir las condiciones establecidas en el contrato respectivo;</w:t>
      </w:r>
    </w:p>
    <w:p w14:paraId="368AF021" w14:textId="2E115609"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cantidad total que el cliente deberá pagar en el periodo (suma de los incisos b) al g);</w:t>
      </w:r>
    </w:p>
    <w:p w14:paraId="0B2B01D3" w14:textId="5E9AB21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Saldo Insoluto del periodo de que se trate, el cual se determinará restando al Saldo Insoluto del periodo inmediato anterior, el importe del abono al principal a que se refiere el inciso b).</w:t>
      </w:r>
    </w:p>
    <w:p w14:paraId="0BF1BB58" w14:textId="77777777" w:rsidR="00866B28" w:rsidRPr="00866B28" w:rsidRDefault="00866B28" w:rsidP="00866B28">
      <w:pPr>
        <w:jc w:val="both"/>
        <w:rPr>
          <w:rFonts w:ascii="Avenir Next LT Pro" w:hAnsi="Avenir Next LT Pro" w:cs="Arial"/>
          <w:bCs/>
          <w:position w:val="-1"/>
          <w:sz w:val="18"/>
          <w:szCs w:val="18"/>
          <w:lang w:val="es-ES"/>
        </w:rPr>
      </w:pPr>
    </w:p>
    <w:p w14:paraId="53ACE194" w14:textId="77777777" w:rsidR="00866B28" w:rsidRPr="00866B28" w:rsidRDefault="00866B28" w:rsidP="00866B28">
      <w:pPr>
        <w:pStyle w:val="Prrafodelista"/>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efectos de lo previsto en el inciso f) anterior, deberán incluirse las primas de las operaciones de seguros de vida, invalidez, desempleo, daños y robo: (i) que las Entidades Financieras exijan a los clientes como requisito para contratar el crédito o durante su vigencia, y (</w:t>
      </w:r>
      <w:proofErr w:type="spellStart"/>
      <w:r w:rsidRPr="00866B28">
        <w:rPr>
          <w:rFonts w:ascii="Avenir Next LT Pro" w:hAnsi="Avenir Next LT Pro" w:cs="Arial"/>
          <w:bCs/>
          <w:position w:val="-1"/>
          <w:sz w:val="18"/>
          <w:szCs w:val="18"/>
          <w:lang w:val="es-ES"/>
        </w:rPr>
        <w:t>ii</w:t>
      </w:r>
      <w:proofErr w:type="spellEnd"/>
      <w:r w:rsidRPr="00866B28">
        <w:rPr>
          <w:rFonts w:ascii="Avenir Next LT Pro" w:hAnsi="Avenir Next LT Pro" w:cs="Arial"/>
          <w:bCs/>
          <w:position w:val="-1"/>
          <w:sz w:val="18"/>
          <w:szCs w:val="18"/>
          <w:lang w:val="es-ES"/>
        </w:rPr>
        <w:t>) cuyo propósito sea garantizar el pago parcial o total del crédito;</w:t>
      </w:r>
    </w:p>
    <w:p w14:paraId="2A56D6F7" w14:textId="413809C7"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proofErr w:type="gramStart"/>
      <w:r w:rsidRPr="00866B28">
        <w:rPr>
          <w:rFonts w:ascii="Avenir Next LT Pro" w:hAnsi="Avenir Next LT Pro" w:cs="Arial"/>
          <w:bCs/>
          <w:position w:val="-1"/>
          <w:sz w:val="18"/>
          <w:szCs w:val="18"/>
          <w:lang w:val="es-ES"/>
        </w:rPr>
        <w:t>El monto total a pagar</w:t>
      </w:r>
      <w:proofErr w:type="gramEnd"/>
      <w:r w:rsidRPr="00866B28">
        <w:rPr>
          <w:rFonts w:ascii="Avenir Next LT Pro" w:hAnsi="Avenir Next LT Pro" w:cs="Arial"/>
          <w:bCs/>
          <w:position w:val="-1"/>
          <w:sz w:val="18"/>
          <w:szCs w:val="18"/>
          <w:lang w:val="es-ES"/>
        </w:rPr>
        <w:t xml:space="preserve"> que resulte de sumar todos los pagos periódicos a que hace referencia el inciso h) de la fracción III anterior, y</w:t>
      </w:r>
    </w:p>
    <w:p w14:paraId="6081804B" w14:textId="05AB1BEF"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créditos a tasa variable o en los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por su naturaleza, alguno de los conceptos referidos en la fracción III anterior pudieran modificarse durante su vigencia, las Entidades Financieras deberán tomar el valor del concepto de que se trate vigente en la fecha en que se realice la tabla de amortización, asumiendo que dicho valor no cambiará durante la vigencia del crédito. Asimismo, las Entidades Financieras deberán señalar expresamente cuáles conceptos podrán estar sujetos a variación.</w:t>
      </w:r>
    </w:p>
    <w:p w14:paraId="6323B0C9" w14:textId="77777777" w:rsidR="00866B28" w:rsidRPr="00866B28" w:rsidRDefault="00866B28" w:rsidP="00866B28">
      <w:pPr>
        <w:jc w:val="both"/>
        <w:rPr>
          <w:rFonts w:ascii="Avenir Next LT Pro" w:hAnsi="Avenir Next LT Pro" w:cs="Arial"/>
          <w:bCs/>
          <w:position w:val="-1"/>
          <w:sz w:val="18"/>
          <w:szCs w:val="18"/>
          <w:lang w:val="es-ES"/>
        </w:rPr>
      </w:pPr>
    </w:p>
    <w:p w14:paraId="6B41EC4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17.</w:t>
      </w:r>
      <w:r w:rsidRPr="00866B28">
        <w:rPr>
          <w:rFonts w:ascii="Avenir Next LT Pro" w:hAnsi="Avenir Next LT Pro" w:cs="Arial"/>
          <w:bCs/>
          <w:position w:val="-1"/>
          <w:sz w:val="18"/>
          <w:szCs w:val="18"/>
          <w:lang w:val="es-ES"/>
        </w:rPr>
        <w:t xml:space="preserve"> Para modificar los Contratos de Adhesión, las Entidades Financieras deben </w:t>
      </w:r>
      <w:proofErr w:type="gramStart"/>
      <w:r w:rsidRPr="00866B28">
        <w:rPr>
          <w:rFonts w:ascii="Avenir Next LT Pro" w:hAnsi="Avenir Next LT Pro" w:cs="Arial"/>
          <w:bCs/>
          <w:position w:val="-1"/>
          <w:sz w:val="18"/>
          <w:szCs w:val="18"/>
          <w:lang w:val="es-ES"/>
        </w:rPr>
        <w:t>dar aviso</w:t>
      </w:r>
      <w:proofErr w:type="gramEnd"/>
      <w:r w:rsidRPr="00866B28">
        <w:rPr>
          <w:rFonts w:ascii="Avenir Next LT Pro" w:hAnsi="Avenir Next LT Pro" w:cs="Arial"/>
          <w:bCs/>
          <w:position w:val="-1"/>
          <w:sz w:val="18"/>
          <w:szCs w:val="18"/>
          <w:lang w:val="es-ES"/>
        </w:rPr>
        <w:t xml:space="preserve"> a los Usuarios, con treinta días naturales de anticipación, a través del estado de cuenta o de cualquier otro medio cierto pactado en dichos contratos. En el caso de que exista más de un producto o servicio ofertado en conjunto en beneficio del Usuario relacionado entre sí deben notificar de todos los cambios que sufran los productos o servicios pertenecientes al mismo. </w:t>
      </w:r>
    </w:p>
    <w:p w14:paraId="5B134BA5" w14:textId="77777777" w:rsidR="00866B28" w:rsidRPr="00866B28" w:rsidRDefault="00866B28" w:rsidP="00866B28">
      <w:pPr>
        <w:jc w:val="both"/>
        <w:rPr>
          <w:rFonts w:ascii="Avenir Next LT Pro" w:hAnsi="Avenir Next LT Pro" w:cs="Arial"/>
          <w:bCs/>
          <w:position w:val="-1"/>
          <w:sz w:val="18"/>
          <w:szCs w:val="18"/>
          <w:lang w:val="es-ES"/>
        </w:rPr>
      </w:pPr>
    </w:p>
    <w:p w14:paraId="0E49D49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modificaciones a los Contratos de Adhesión relativos a Créditos Garantizados a la Vivienda y créditos con plazo fijo de vencimiento, las Entidades Financieras deben contar con el consentimiento expreso del Usuario y formalizarlas conforme a las disposiciones legales aplicables. </w:t>
      </w:r>
    </w:p>
    <w:p w14:paraId="416D1139" w14:textId="77777777" w:rsidR="00866B28" w:rsidRPr="00866B28" w:rsidRDefault="00866B28" w:rsidP="00866B28">
      <w:pPr>
        <w:jc w:val="both"/>
        <w:rPr>
          <w:rFonts w:ascii="Avenir Next LT Pro" w:hAnsi="Avenir Next LT Pro" w:cs="Arial"/>
          <w:bCs/>
          <w:position w:val="-1"/>
          <w:sz w:val="18"/>
          <w:szCs w:val="18"/>
          <w:lang w:val="es-ES"/>
        </w:rPr>
      </w:pPr>
    </w:p>
    <w:p w14:paraId="103AA14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avisos de modificaciones al Contrato de </w:t>
      </w:r>
      <w:proofErr w:type="gramStart"/>
      <w:r w:rsidRPr="00866B28">
        <w:rPr>
          <w:rFonts w:ascii="Avenir Next LT Pro" w:hAnsi="Avenir Next LT Pro" w:cs="Arial"/>
          <w:bCs/>
          <w:position w:val="-1"/>
          <w:sz w:val="18"/>
          <w:szCs w:val="18"/>
          <w:lang w:val="es-ES"/>
        </w:rPr>
        <w:t>Adhesión,</w:t>
      </w:r>
      <w:proofErr w:type="gramEnd"/>
      <w:r w:rsidRPr="00866B28">
        <w:rPr>
          <w:rFonts w:ascii="Avenir Next LT Pro" w:hAnsi="Avenir Next LT Pro" w:cs="Arial"/>
          <w:bCs/>
          <w:position w:val="-1"/>
          <w:sz w:val="18"/>
          <w:szCs w:val="18"/>
          <w:lang w:val="es-ES"/>
        </w:rPr>
        <w:t xml:space="preserve"> deben indicar, por lo menos:</w:t>
      </w:r>
    </w:p>
    <w:p w14:paraId="344A1E60" w14:textId="77777777" w:rsidR="00866B28" w:rsidRPr="00866B28" w:rsidRDefault="00866B28" w:rsidP="00866B28">
      <w:pPr>
        <w:jc w:val="both"/>
        <w:rPr>
          <w:rFonts w:ascii="Avenir Next LT Pro" w:hAnsi="Avenir Next LT Pro" w:cs="Arial"/>
          <w:bCs/>
          <w:position w:val="-1"/>
          <w:sz w:val="18"/>
          <w:szCs w:val="18"/>
          <w:lang w:val="es-ES"/>
        </w:rPr>
      </w:pPr>
    </w:p>
    <w:p w14:paraId="1A7C0CD6" w14:textId="291BBEFF"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Denominación social y logotipo de las Entidades Financieras; </w:t>
      </w:r>
    </w:p>
    <w:p w14:paraId="24053DEB" w14:textId="71A566D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Nombre del producto o servicio; </w:t>
      </w:r>
    </w:p>
    <w:p w14:paraId="7825217B" w14:textId="3EC4E723"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 xml:space="preserve">Domicilio y teléfono de contacto de las Entidades Financieras, así como domicilio, teléfono y correo electrónico de la UNE; </w:t>
      </w:r>
    </w:p>
    <w:p w14:paraId="438265F7" w14:textId="3D4BBA77"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Resumen de todas las modificaciones realizadas y en caso de Comisiones y tasas de interés, deben señalar cuáles eran las anteriores y cuáles las nuevas; </w:t>
      </w:r>
    </w:p>
    <w:p w14:paraId="7C8E9F5A" w14:textId="6C822879"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Fecha a partir de la cual entran en vigor, y </w:t>
      </w:r>
    </w:p>
    <w:p w14:paraId="06842BBF" w14:textId="5E6248C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Derecho del Usuario para dar por terminado el Contrato de Adhesión.</w:t>
      </w:r>
    </w:p>
    <w:p w14:paraId="178EEF2B" w14:textId="77777777" w:rsidR="00866B28" w:rsidRPr="00866B28" w:rsidRDefault="00866B28" w:rsidP="00866B28">
      <w:pPr>
        <w:jc w:val="both"/>
        <w:rPr>
          <w:rFonts w:ascii="Avenir Next LT Pro" w:hAnsi="Avenir Next LT Pro" w:cs="Arial"/>
          <w:bCs/>
          <w:position w:val="-1"/>
          <w:sz w:val="18"/>
          <w:szCs w:val="18"/>
          <w:lang w:val="es-ES"/>
        </w:rPr>
      </w:pPr>
    </w:p>
    <w:p w14:paraId="617A019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Usuario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sin que la Entidad Financiera pueda cobrarle penalización alguna por dicha causa.</w:t>
      </w:r>
    </w:p>
    <w:p w14:paraId="209CB855" w14:textId="77777777" w:rsidR="00866B28" w:rsidRPr="00866B28" w:rsidRDefault="00866B28" w:rsidP="00866B28">
      <w:pPr>
        <w:jc w:val="both"/>
        <w:rPr>
          <w:rFonts w:ascii="Avenir Next LT Pro" w:hAnsi="Avenir Next LT Pro" w:cs="Arial"/>
          <w:bCs/>
          <w:position w:val="-1"/>
          <w:sz w:val="18"/>
          <w:szCs w:val="18"/>
          <w:lang w:val="es-ES"/>
        </w:rPr>
      </w:pPr>
    </w:p>
    <w:p w14:paraId="37585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18.</w:t>
      </w:r>
      <w:r w:rsidRPr="00866B28">
        <w:rPr>
          <w:rFonts w:ascii="Avenir Next LT Pro" w:hAnsi="Avenir Next LT Pro" w:cs="Arial"/>
          <w:bCs/>
          <w:position w:val="-1"/>
          <w:sz w:val="18"/>
          <w:szCs w:val="18"/>
          <w:lang w:val="es-ES"/>
        </w:rPr>
        <w:t xml:space="preserve"> Para cualquier modificación a las Comisiones, las Entidades Financieras, además de sujetarse a lo previsto en el artículo 7 de la Ley para la Transparencia, deben observar lo siguiente: I. No pueden cobrar cantidad adicional, en caso de que el Usuario solicite la terminación del Contrato de Adhesión, con excepción de los adeudos que ya se hubieren generado a la fecha en que el Usuario solicite darlo por terminado, y II. Tratándose de Contratos de Adhesión que documenten créditos con plazo fijo de vencimiento, así como de créditos garantizados a la vivienda, no se pueden establecer nuevas Comisiones, incrementar su monto, ni modificar las tasas de interés salvo en el caso de reestructuración previo consentimiento expreso del Usuario.</w:t>
      </w:r>
    </w:p>
    <w:p w14:paraId="52D965D7" w14:textId="77777777" w:rsidR="00866B28" w:rsidRPr="00866B28" w:rsidRDefault="00866B28" w:rsidP="00866B28">
      <w:pPr>
        <w:jc w:val="both"/>
        <w:rPr>
          <w:rFonts w:ascii="Avenir Next LT Pro" w:hAnsi="Avenir Next LT Pro" w:cs="Arial"/>
          <w:bCs/>
          <w:position w:val="-1"/>
          <w:sz w:val="18"/>
          <w:szCs w:val="18"/>
          <w:lang w:val="es-ES"/>
        </w:rPr>
      </w:pPr>
    </w:p>
    <w:p w14:paraId="7924C1F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20.</w:t>
      </w:r>
      <w:r w:rsidRPr="00866B28">
        <w:rPr>
          <w:rFonts w:ascii="Avenir Next LT Pro" w:hAnsi="Avenir Next LT Pro" w:cs="Arial"/>
          <w:bCs/>
          <w:position w:val="-1"/>
          <w:sz w:val="18"/>
          <w:szCs w:val="18"/>
          <w:lang w:val="es-ES"/>
        </w:rPr>
        <w:t xml:space="preserve"> Las Entidades Financieras, en la terminación de Contratos de Adhesión que documenten operaciones de crédito, préstamo o financiamiento, deben: </w:t>
      </w:r>
    </w:p>
    <w:p w14:paraId="12323145" w14:textId="77777777" w:rsidR="00866B28" w:rsidRPr="00866B28" w:rsidRDefault="00866B28" w:rsidP="00866B28">
      <w:pPr>
        <w:jc w:val="both"/>
        <w:rPr>
          <w:rFonts w:ascii="Avenir Next LT Pro" w:hAnsi="Avenir Next LT Pro" w:cs="Arial"/>
          <w:bCs/>
          <w:position w:val="-1"/>
          <w:sz w:val="18"/>
          <w:szCs w:val="18"/>
          <w:lang w:val="es-ES"/>
        </w:rPr>
      </w:pPr>
    </w:p>
    <w:p w14:paraId="2A98E661" w14:textId="5802ECC7"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Dar por terminado el Contrato de Adhesión a más tardar el día hábil siguiente a aquél en que reciba la solicitud si no existen adeudos. De lo contrario, la Entidad Financiera, comunicará al Usuario, a más tardar el día hábil siguiente al de la recepción de la solicitud, el importe de los adeudos y dentro de los cinco días hábiles siguientes al de la recepción de la solicitud pondrá a su disposición dicho dato a determinada fecha, en la sucursal elegida por el Usuario, y una vez liquidados los adeudos se dará por terminado el Contrato de Adhesión; </w:t>
      </w:r>
    </w:p>
    <w:p w14:paraId="46CAE790" w14:textId="047210A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el saldo a favor, en su caso, en la fecha en que se dé por terminada la operación o al no haber acudido el Usuario a la sucursal u oficina de la Entidad Financiera, informarle que se encuentra a su disposición y determinarle la forma cómo le puede ser devuelto; </w:t>
      </w:r>
    </w:p>
    <w:p w14:paraId="71224E5C" w14:textId="4915630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o mantener a disposición del Usuario,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C251176" w14:textId="5813FE62"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Reportar a las sociedades de información crediticia que la cuenta está cerrada sin adeudo alguno dentro del plazo que para tales efectos señala la Ley para Regular las Sociedades de Información Crediticia. </w:t>
      </w:r>
    </w:p>
    <w:p w14:paraId="451BC764" w14:textId="77777777" w:rsidR="00866B28" w:rsidRPr="00866B28" w:rsidRDefault="00866B28" w:rsidP="00866B28">
      <w:pPr>
        <w:jc w:val="both"/>
        <w:rPr>
          <w:rFonts w:ascii="Avenir Next LT Pro" w:hAnsi="Avenir Next LT Pro" w:cs="Arial"/>
          <w:bCs/>
          <w:position w:val="-1"/>
          <w:sz w:val="18"/>
          <w:szCs w:val="18"/>
          <w:lang w:val="es-ES"/>
        </w:rPr>
      </w:pPr>
    </w:p>
    <w:p w14:paraId="55BD13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el Usuario no solicite a la Entidad Financiera la terminación anticipada del contrato y realice el pago de la totalidad del crédito otorgado, así como de los accesorios generados, la Entidad Financiera deberá entregar o mantener a disposición del Usuario, el estado de cuenta o documento en el que conste el fin de la relación contractual y la inexistencia de adeudos derivados exclusivamente de dicha relación, dentro de los diez días hábiles a partir de que se hubiera realizado el pago de los adeudos o en la siguiente fecha de corte, salvo en las operaciones previstas en las fracciones I y II del artículo 3 de las presentes Disposiciones.</w:t>
      </w:r>
    </w:p>
    <w:p w14:paraId="51B1772F" w14:textId="77777777" w:rsidR="00866B28" w:rsidRPr="00866B28" w:rsidRDefault="00866B28" w:rsidP="00866B28">
      <w:pPr>
        <w:jc w:val="both"/>
        <w:rPr>
          <w:rFonts w:ascii="Avenir Next LT Pro" w:hAnsi="Avenir Next LT Pro" w:cs="Arial"/>
          <w:bCs/>
          <w:position w:val="-1"/>
          <w:sz w:val="18"/>
          <w:szCs w:val="18"/>
          <w:lang w:val="es-ES"/>
        </w:rPr>
      </w:pPr>
    </w:p>
    <w:p w14:paraId="20361FF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26.</w:t>
      </w:r>
      <w:r w:rsidRPr="00866B28">
        <w:rPr>
          <w:rFonts w:ascii="Avenir Next LT Pro" w:hAnsi="Avenir Next LT Pro" w:cs="Arial"/>
          <w:bCs/>
          <w:position w:val="-1"/>
          <w:sz w:val="18"/>
          <w:szCs w:val="18"/>
          <w:lang w:val="es-ES"/>
        </w:rPr>
        <w:t xml:space="preserve"> En la terminación de operaciones activas que el Usuario solicite por conducto de la Entidad Financiera receptora, en términos de lo previsto en los artículos anteriores, ésta deberá sujetarse a lo siguiente: </w:t>
      </w:r>
    </w:p>
    <w:p w14:paraId="5776058D" w14:textId="77777777" w:rsidR="00866B28" w:rsidRPr="00866B28" w:rsidRDefault="00866B28" w:rsidP="00866B28">
      <w:pPr>
        <w:jc w:val="both"/>
        <w:rPr>
          <w:rFonts w:ascii="Avenir Next LT Pro" w:hAnsi="Avenir Next LT Pro" w:cs="Arial"/>
          <w:bCs/>
          <w:position w:val="-1"/>
          <w:sz w:val="18"/>
          <w:szCs w:val="18"/>
          <w:lang w:val="es-ES"/>
        </w:rPr>
      </w:pPr>
    </w:p>
    <w:p w14:paraId="65BFC77D" w14:textId="3EA0D7F3"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manuales que garanticen la seguridad, responsabilidad y eficiencia en el proceso de la terminación de operaciones; </w:t>
      </w:r>
    </w:p>
    <w:p w14:paraId="0954FB60" w14:textId="04BD7A6B"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expedientes derivados de la terminación de operaciones activas debe señalarse el nombre y firma del funcionario responsable; </w:t>
      </w:r>
    </w:p>
    <w:p w14:paraId="1C3C5A1C" w14:textId="6140DA2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la aprobación del crédito correspondiente, respecto de operaciones activas, cuyo importe debe ser suficiente para liquidar el saldo deudor a la fecha determinada, </w:t>
      </w:r>
      <w:proofErr w:type="gramStart"/>
      <w:r w:rsidRPr="00866B28">
        <w:rPr>
          <w:rFonts w:ascii="Avenir Next LT Pro" w:hAnsi="Avenir Next LT Pro" w:cs="Arial"/>
          <w:bCs/>
          <w:position w:val="-1"/>
          <w:sz w:val="18"/>
          <w:szCs w:val="18"/>
          <w:lang w:val="es-ES"/>
        </w:rPr>
        <w:t>de acuerdo al</w:t>
      </w:r>
      <w:proofErr w:type="gramEnd"/>
      <w:r w:rsidRPr="00866B28">
        <w:rPr>
          <w:rFonts w:ascii="Avenir Next LT Pro" w:hAnsi="Avenir Next LT Pro" w:cs="Arial"/>
          <w:bCs/>
          <w:position w:val="-1"/>
          <w:sz w:val="18"/>
          <w:szCs w:val="18"/>
          <w:lang w:val="es-ES"/>
        </w:rPr>
        <w:t xml:space="preserve"> </w:t>
      </w:r>
      <w:r w:rsidRPr="00866B28">
        <w:rPr>
          <w:rFonts w:ascii="Avenir Next LT Pro" w:hAnsi="Avenir Next LT Pro" w:cs="Arial"/>
          <w:bCs/>
          <w:position w:val="-1"/>
          <w:sz w:val="18"/>
          <w:szCs w:val="18"/>
          <w:lang w:val="es-ES"/>
        </w:rPr>
        <w:lastRenderedPageBreak/>
        <w:t xml:space="preserve">último estado de cuenta o constancia que proporcione el Usuario, y se considerará dispuesto el crédito en el momento en que se realice el pago a la Entidad Financiera transferente; </w:t>
      </w:r>
    </w:p>
    <w:p w14:paraId="52599B8B" w14:textId="05FABCD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Abstenerse de ofrecer, otorgar o ceder contraprestación alguna directa o indirectamente, a las empresas, sindicatos o personas que puedan ejercer influencia sobre otros Usuarios, con el propósito de promover la terminación de operaciones de manera colectiva; </w:t>
      </w:r>
    </w:p>
    <w:p w14:paraId="52B10640" w14:textId="68E27D7C"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el movimiento de recursos entre transferente y receptor, la operación de cargo en una Entidad y abono en la otra deberá realizarse con la misma fecha valor, y </w:t>
      </w:r>
    </w:p>
    <w:p w14:paraId="6C49AE86" w14:textId="7ACC91E0"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Cubrir el pago de los daños y perjuicios ocasionados al Usuario, así como las sanciones que resulten aplicables, en caso de que no pueda comprobar la autorización respectiva del Usuario.</w:t>
      </w:r>
    </w:p>
    <w:p w14:paraId="61B92C62" w14:textId="77777777" w:rsidR="00866B28" w:rsidRPr="00866B28" w:rsidRDefault="00866B28" w:rsidP="00866B28">
      <w:pPr>
        <w:jc w:val="both"/>
        <w:rPr>
          <w:rFonts w:ascii="Avenir Next LT Pro" w:hAnsi="Avenir Next LT Pro" w:cs="Arial"/>
          <w:bCs/>
          <w:position w:val="-1"/>
          <w:sz w:val="18"/>
          <w:szCs w:val="18"/>
          <w:lang w:val="es-ES"/>
        </w:rPr>
      </w:pPr>
    </w:p>
    <w:p w14:paraId="17E8A6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33.</w:t>
      </w:r>
      <w:r w:rsidRPr="00866B28">
        <w:rPr>
          <w:rFonts w:ascii="Avenir Next LT Pro" w:hAnsi="Avenir Next LT Pro" w:cs="Arial"/>
          <w:bCs/>
          <w:position w:val="-1"/>
          <w:sz w:val="18"/>
          <w:szCs w:val="18"/>
          <w:lang w:val="es-ES"/>
        </w:rPr>
        <w:t xml:space="preserve"> Los estados de cuenta que las Entidades Financieras utilizan para informar a los Usuarios de las operaciones o servicios </w:t>
      </w:r>
      <w:proofErr w:type="gramStart"/>
      <w:r w:rsidRPr="00866B28">
        <w:rPr>
          <w:rFonts w:ascii="Avenir Next LT Pro" w:hAnsi="Avenir Next LT Pro" w:cs="Arial"/>
          <w:bCs/>
          <w:position w:val="-1"/>
          <w:sz w:val="18"/>
          <w:szCs w:val="18"/>
          <w:lang w:val="es-ES"/>
        </w:rPr>
        <w:t>contratados,</w:t>
      </w:r>
      <w:proofErr w:type="gramEnd"/>
      <w:r w:rsidRPr="00866B28">
        <w:rPr>
          <w:rFonts w:ascii="Avenir Next LT Pro" w:hAnsi="Avenir Next LT Pro" w:cs="Arial"/>
          <w:bCs/>
          <w:position w:val="-1"/>
          <w:sz w:val="18"/>
          <w:szCs w:val="18"/>
          <w:lang w:val="es-ES"/>
        </w:rPr>
        <w:t xml:space="preserve"> deben: </w:t>
      </w:r>
    </w:p>
    <w:p w14:paraId="5344D8D2" w14:textId="77777777" w:rsidR="00866B28" w:rsidRPr="00866B28" w:rsidRDefault="00866B28" w:rsidP="00866B28">
      <w:pPr>
        <w:jc w:val="both"/>
        <w:rPr>
          <w:rFonts w:ascii="Avenir Next LT Pro" w:hAnsi="Avenir Next LT Pro" w:cs="Arial"/>
          <w:bCs/>
          <w:position w:val="-1"/>
          <w:sz w:val="18"/>
          <w:szCs w:val="18"/>
          <w:lang w:val="es-ES"/>
        </w:rPr>
      </w:pPr>
    </w:p>
    <w:p w14:paraId="133EBF7E" w14:textId="22ED9E2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Emitirse de forma gratuita y enviarse al domicilio que señalen los Usuarios, mensualmente o con la periodicidad pactada, la cual no podrá ser mayor a 6 meses, dentro de los 10 días siguientes a la fecha de corte que corresponda, sin que en ningún caso se dejen de generar estados de cuenta. En sustitución de la obligación antes referida, la Entidad Financiera puede convenir con el Usuario para que éste consulte el estado de cuenta a través de cualquier medio, incluyendo los electrónicos. La modificación de la modalidad de envío deberá contar con el consentimiento del Usuario por cualquier medio convenido, en el entendido de que el Usuario podrá solicitar en cualquier momento a la Entidad Financiera el envío del estado de cuenta a su domicilio y ésta estará obligada a hacerlo en los términos estipulados en el párrafo anterior. En caso de operaciones con vigencia menor a un año, se deben entregar al Usuario cuando menos, dos estados de cuenta; </w:t>
      </w:r>
    </w:p>
    <w:p w14:paraId="6944F806" w14:textId="32055CD2"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Permitir al Usuario conocer en los periodos pactados, de manera clara y que no induzca a error, las operaciones realizadas, así como las Comisiones, intereses, y costos, para lo cual podrán agregar elementos o contenido que les permitan tener mayor claridad, siempre y cuando cumplan con el contenido mínimo previsto en el presente capítulo, y </w:t>
      </w:r>
    </w:p>
    <w:p w14:paraId="15EBE150" w14:textId="429E389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Emplear una tipografía de al menos 8 puntos. De utilizarse abreviaturas de uso no común, debe señalarse su significado. </w:t>
      </w:r>
    </w:p>
    <w:p w14:paraId="152F7974" w14:textId="77777777" w:rsidR="00866B28" w:rsidRPr="00866B28" w:rsidRDefault="00866B28" w:rsidP="00866B28">
      <w:pPr>
        <w:jc w:val="both"/>
        <w:rPr>
          <w:rFonts w:ascii="Avenir Next LT Pro" w:hAnsi="Avenir Next LT Pro" w:cs="Arial"/>
          <w:bCs/>
          <w:position w:val="-1"/>
          <w:sz w:val="18"/>
          <w:szCs w:val="18"/>
          <w:lang w:val="es-ES"/>
        </w:rPr>
      </w:pPr>
    </w:p>
    <w:p w14:paraId="5953243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operaciones de crédito, préstamo o financiamiento, cuyo pago deba efectuarse en una sola exhibición bastará que las Entidades Financieras pongan a disposición de los Usuarios la consulta de saldos y movimientos, de conformidad con los contratos respectivos.</w:t>
      </w:r>
    </w:p>
    <w:p w14:paraId="65A234D7" w14:textId="77777777" w:rsidR="00866B28" w:rsidRPr="00866B28" w:rsidRDefault="00866B28" w:rsidP="00866B28">
      <w:pPr>
        <w:jc w:val="both"/>
        <w:rPr>
          <w:rFonts w:ascii="Avenir Next LT Pro" w:hAnsi="Avenir Next LT Pro" w:cs="Arial"/>
          <w:bCs/>
          <w:position w:val="-1"/>
          <w:sz w:val="18"/>
          <w:szCs w:val="18"/>
          <w:lang w:val="es-ES"/>
        </w:rPr>
      </w:pPr>
    </w:p>
    <w:p w14:paraId="1AD1FF8A"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38.</w:t>
      </w:r>
      <w:r w:rsidRPr="00866B28">
        <w:rPr>
          <w:rFonts w:ascii="Avenir Next LT Pro" w:hAnsi="Avenir Next LT Pro" w:cs="Arial"/>
          <w:bCs/>
          <w:position w:val="-1"/>
          <w:sz w:val="18"/>
          <w:szCs w:val="18"/>
          <w:lang w:val="es-ES"/>
        </w:rPr>
        <w:t xml:space="preserve"> Las Entidades Financieras deben emitir Comprobantes de Operación independientemente del medio por el que se realicen las operaciones. En el caso de las operaciones realizadas vía telefónica deberán proporcionar al Usuario un número de folio o clave de confirmación de la operación realizada.</w:t>
      </w:r>
    </w:p>
    <w:p w14:paraId="05450609" w14:textId="77777777" w:rsidR="00866B28" w:rsidRPr="00866B28" w:rsidRDefault="00866B28" w:rsidP="00866B28">
      <w:pPr>
        <w:jc w:val="both"/>
        <w:rPr>
          <w:rFonts w:ascii="Avenir Next LT Pro" w:hAnsi="Avenir Next LT Pro" w:cs="Arial"/>
          <w:bCs/>
          <w:position w:val="-1"/>
          <w:sz w:val="18"/>
          <w:szCs w:val="18"/>
          <w:lang w:val="es-ES"/>
        </w:rPr>
      </w:pPr>
    </w:p>
    <w:p w14:paraId="440543E3" w14:textId="77777777" w:rsidR="00866B28" w:rsidRPr="00866B28" w:rsidRDefault="00866B28" w:rsidP="00866B28">
      <w:pPr>
        <w:jc w:val="both"/>
        <w:rPr>
          <w:rFonts w:ascii="Avenir Next LT Pro" w:hAnsi="Avenir Next LT Pro" w:cs="Arial"/>
          <w:b/>
          <w:position w:val="-1"/>
          <w:sz w:val="18"/>
          <w:szCs w:val="18"/>
          <w:u w:val="single"/>
          <w:lang w:val="es-ES"/>
        </w:rPr>
      </w:pPr>
      <w:r w:rsidRPr="00866B28">
        <w:rPr>
          <w:rFonts w:ascii="Avenir Next LT Pro" w:hAnsi="Avenir Next LT Pro" w:cs="Arial"/>
          <w:b/>
          <w:position w:val="-1"/>
          <w:sz w:val="18"/>
          <w:szCs w:val="18"/>
          <w:u w:val="single"/>
          <w:lang w:val="es-ES"/>
        </w:rPr>
        <w:t>Ley de Protección y Defensa al Usuario de Servicios Financieros.</w:t>
      </w:r>
    </w:p>
    <w:p w14:paraId="190A3349" w14:textId="77777777" w:rsidR="00866B28" w:rsidRPr="00866B28" w:rsidRDefault="00866B28" w:rsidP="00866B28">
      <w:pPr>
        <w:jc w:val="both"/>
        <w:rPr>
          <w:rFonts w:ascii="Avenir Next LT Pro" w:hAnsi="Avenir Next LT Pro" w:cs="Arial"/>
          <w:bCs/>
          <w:position w:val="-1"/>
          <w:sz w:val="18"/>
          <w:szCs w:val="18"/>
          <w:lang w:val="es-ES"/>
        </w:rPr>
      </w:pPr>
    </w:p>
    <w:p w14:paraId="375E268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65.</w:t>
      </w:r>
      <w:r w:rsidRPr="00866B28">
        <w:rPr>
          <w:rFonts w:ascii="Avenir Next LT Pro" w:hAnsi="Avenir Next LT Pro" w:cs="Arial"/>
          <w:bCs/>
          <w:position w:val="-1"/>
          <w:sz w:val="18"/>
          <w:szCs w:val="18"/>
          <w:lang w:val="es-ES"/>
        </w:rPr>
        <w:t xml:space="preserve"> Las reclamaciones deberán presentarse dentro del término de dos años contados a partir de que se presente el hecho que les dio origen, a partir de la negativa de la Institución Financiera a satisfacer las pretensiones del Usuario o, en caso de que se trate de reclamaciones por servicios no solicitados, a partir de que tuvo conocimiento </w:t>
      </w:r>
      <w:proofErr w:type="gramStart"/>
      <w:r w:rsidRPr="00866B28">
        <w:rPr>
          <w:rFonts w:ascii="Avenir Next LT Pro" w:hAnsi="Avenir Next LT Pro" w:cs="Arial"/>
          <w:bCs/>
          <w:position w:val="-1"/>
          <w:sz w:val="18"/>
          <w:szCs w:val="18"/>
          <w:lang w:val="es-ES"/>
        </w:rPr>
        <w:t>del mismo</w:t>
      </w:r>
      <w:proofErr w:type="gramEnd"/>
      <w:r w:rsidRPr="00866B28">
        <w:rPr>
          <w:rFonts w:ascii="Avenir Next LT Pro" w:hAnsi="Avenir Next LT Pro" w:cs="Arial"/>
          <w:bCs/>
          <w:position w:val="-1"/>
          <w:sz w:val="18"/>
          <w:szCs w:val="18"/>
          <w:lang w:val="es-ES"/>
        </w:rPr>
        <w:t>.</w:t>
      </w:r>
    </w:p>
    <w:p w14:paraId="31F7D212" w14:textId="77777777" w:rsidR="00866B28" w:rsidRPr="00866B28" w:rsidRDefault="00866B28" w:rsidP="00866B28">
      <w:pPr>
        <w:jc w:val="both"/>
        <w:rPr>
          <w:rFonts w:ascii="Avenir Next LT Pro" w:hAnsi="Avenir Next LT Pro" w:cs="Arial"/>
          <w:bCs/>
          <w:position w:val="-1"/>
          <w:sz w:val="18"/>
          <w:szCs w:val="18"/>
          <w:lang w:val="es-ES"/>
        </w:rPr>
      </w:pPr>
    </w:p>
    <w:p w14:paraId="0B42C0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reclamación podrá presentarse por escrito o por cualquier otro medio, a elección del Usuario, en el domicilio de la Comisión Nacional o en cualquiera de las Delegaciones o en la Unidad Especializada a que se refiere el artículo 50 Bis de esta Ley, de la Institución Financiera que corresponda.</w:t>
      </w:r>
    </w:p>
    <w:p w14:paraId="712F87BD" w14:textId="77777777" w:rsidR="00866B28" w:rsidRPr="00866B28" w:rsidRDefault="00866B28" w:rsidP="00866B28">
      <w:pPr>
        <w:jc w:val="both"/>
        <w:rPr>
          <w:rFonts w:ascii="Avenir Next LT Pro" w:hAnsi="Avenir Next LT Pro" w:cs="Arial"/>
          <w:bCs/>
          <w:position w:val="-1"/>
          <w:sz w:val="18"/>
          <w:szCs w:val="18"/>
          <w:lang w:val="es-ES"/>
        </w:rPr>
      </w:pPr>
    </w:p>
    <w:p w14:paraId="477758B1"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Organizaciones y Actividades Auxiliares del Crédito.</w:t>
      </w:r>
    </w:p>
    <w:p w14:paraId="48926208" w14:textId="77777777" w:rsidR="00866B28" w:rsidRPr="00866B28" w:rsidRDefault="00866B28" w:rsidP="00866B28">
      <w:pPr>
        <w:jc w:val="both"/>
        <w:rPr>
          <w:rFonts w:ascii="Avenir Next LT Pro" w:hAnsi="Avenir Next LT Pro" w:cs="Arial"/>
          <w:bCs/>
          <w:position w:val="-1"/>
          <w:sz w:val="18"/>
          <w:szCs w:val="18"/>
          <w:lang w:val="es-ES"/>
        </w:rPr>
      </w:pPr>
    </w:p>
    <w:p w14:paraId="32C79DAE"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56.</w:t>
      </w:r>
      <w:r w:rsidRPr="00866B28">
        <w:rPr>
          <w:rFonts w:ascii="Avenir Next LT Pro" w:hAnsi="Avenir Next LT Pro" w:cs="Arial"/>
          <w:bCs/>
          <w:position w:val="-1"/>
          <w:sz w:val="18"/>
          <w:szCs w:val="18"/>
          <w:lang w:val="es-ES"/>
        </w:rPr>
        <w:t xml:space="preserve"> La inspección y vigilancia de las organizaciones auxiliares del crédito, casas de cambio y sociedades financieras de objeto múltiple reguladas queda confiada a la Comisión Nacional Bancaria y de Valores, la que tendrá, en lo que no se oponga a esta Ley, respecto de dichas organizaciones auxiliares del crédito, casas de cambio y sociedades financieras de objeto múltiple reguladas, todas las facultades que en materia de inspección y vigilancia le confiere la Ley de Instituciones de Crédito para instituciones de banca múltiple, quien la llevará a cabo sujetándose a lo previsto en su ley, en el Reglamento respectivo y en las demás disposiciones que resulten aplicables.</w:t>
      </w:r>
    </w:p>
    <w:p w14:paraId="2EF8EEB5" w14:textId="77777777" w:rsidR="00866B28" w:rsidRPr="00866B28" w:rsidRDefault="00866B28" w:rsidP="00866B28">
      <w:pPr>
        <w:jc w:val="both"/>
        <w:rPr>
          <w:rFonts w:ascii="Avenir Next LT Pro" w:hAnsi="Avenir Next LT Pro" w:cs="Arial"/>
          <w:bCs/>
          <w:position w:val="-1"/>
          <w:sz w:val="18"/>
          <w:szCs w:val="18"/>
          <w:lang w:val="es-ES"/>
        </w:rPr>
      </w:pPr>
    </w:p>
    <w:p w14:paraId="1EEA6F1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En lo que respecta a las sociedades financieras de objeto múltiple no reguladas, los centros cambiarios y los transmisores de dinero, la inspección y vigilancia de estas sociedades, se llevará a cabo por la mencionada Comisión, exclusivamente para verificar el cumplimiento de los preceptos a que se refiere el artículo 95 Bis de esta Ley y las disposiciones de carácter general que de éste deriven. Las organizaciones auxiliares del crédito y casas de cambio deberán rendir a la Secretaría de Hacienda y Crédito Público y a la Comisión Nacional Bancaria y de Valores, en la forma y términos que al efecto establezcan, los informes, documentos y pruebas que sobre su organización, operaciones, contabilidad, inversiones o patrimonio les soliciten para fines de regulación, supervisión, control, inspección, vigilancia, estadística y demás funciones que, conforme a esta Ley u otras disposiciones legales y administrativas, les corresponda ejercer.</w:t>
      </w:r>
    </w:p>
    <w:p w14:paraId="22B3CCCC" w14:textId="77777777" w:rsidR="00866B28" w:rsidRPr="00866B28" w:rsidRDefault="00866B28" w:rsidP="00866B28">
      <w:pPr>
        <w:jc w:val="both"/>
        <w:rPr>
          <w:rFonts w:ascii="Avenir Next LT Pro" w:hAnsi="Avenir Next LT Pro" w:cs="Arial"/>
          <w:bCs/>
          <w:position w:val="-1"/>
          <w:sz w:val="18"/>
          <w:szCs w:val="18"/>
          <w:lang w:val="es-ES"/>
        </w:rPr>
      </w:pPr>
    </w:p>
    <w:p w14:paraId="66C47DFB"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70.</w:t>
      </w:r>
      <w:r w:rsidRPr="00866B28">
        <w:rPr>
          <w:rFonts w:ascii="Avenir Next LT Pro" w:hAnsi="Avenir Next LT Pro" w:cs="Arial"/>
          <w:bCs/>
          <w:position w:val="-1"/>
          <w:sz w:val="18"/>
          <w:szCs w:val="18"/>
          <w:lang w:val="es-ES"/>
        </w:rPr>
        <w:t xml:space="preserve"> Las organizaciones auxiliares del crédito y casas de cambio sólo podrán cerrar sus puertas y suspender sus operaciones en los días que señale la Comisión Nacional Bancaria y de Valores. </w:t>
      </w:r>
    </w:p>
    <w:p w14:paraId="1B21F827" w14:textId="77777777" w:rsidR="00866B28" w:rsidRPr="00866B28" w:rsidRDefault="00866B28" w:rsidP="00866B28">
      <w:pPr>
        <w:jc w:val="both"/>
        <w:rPr>
          <w:rFonts w:ascii="Avenir Next LT Pro" w:hAnsi="Avenir Next LT Pro" w:cs="Arial"/>
          <w:bCs/>
          <w:position w:val="-1"/>
          <w:sz w:val="18"/>
          <w:szCs w:val="18"/>
          <w:lang w:val="es-ES"/>
        </w:rPr>
      </w:pPr>
    </w:p>
    <w:p w14:paraId="0139AE3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días señalados en los términos anteriores, se considerarán inhábiles para los efectos de las operaciones y actividades de todo tipo a que se refiere esta Ley.</w:t>
      </w:r>
    </w:p>
    <w:p w14:paraId="1CDD1061" w14:textId="77777777" w:rsidR="00866B28" w:rsidRPr="00866B28" w:rsidRDefault="00866B28" w:rsidP="00866B28">
      <w:pPr>
        <w:jc w:val="both"/>
        <w:rPr>
          <w:rFonts w:ascii="Avenir Next LT Pro" w:hAnsi="Avenir Next LT Pro" w:cs="Arial"/>
          <w:bCs/>
          <w:position w:val="-1"/>
          <w:sz w:val="18"/>
          <w:szCs w:val="18"/>
          <w:lang w:val="es-ES"/>
        </w:rPr>
      </w:pPr>
    </w:p>
    <w:p w14:paraId="67CA2D02"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87-F.</w:t>
      </w:r>
      <w:r w:rsidRPr="00866B28">
        <w:rPr>
          <w:rFonts w:ascii="Avenir Next LT Pro" w:hAnsi="Avenir Next LT Pro" w:cs="Arial"/>
          <w:bCs/>
          <w:position w:val="-1"/>
          <w:sz w:val="18"/>
          <w:szCs w:val="18"/>
          <w:lang w:val="es-ES"/>
        </w:rPr>
        <w:t xml:space="preserve"> El contrato en que se haga constar el crédito, </w:t>
      </w:r>
      <w:proofErr w:type="gramStart"/>
      <w:r w:rsidRPr="00866B28">
        <w:rPr>
          <w:rFonts w:ascii="Avenir Next LT Pro" w:hAnsi="Avenir Next LT Pro" w:cs="Arial"/>
          <w:bCs/>
          <w:position w:val="-1"/>
          <w:sz w:val="18"/>
          <w:szCs w:val="18"/>
          <w:lang w:val="es-ES"/>
        </w:rPr>
        <w:t>arrendamiento financiero o factoraje financiero</w:t>
      </w:r>
      <w:proofErr w:type="gramEnd"/>
      <w:r w:rsidRPr="00866B28">
        <w:rPr>
          <w:rFonts w:ascii="Avenir Next LT Pro" w:hAnsi="Avenir Next LT Pro" w:cs="Arial"/>
          <w:bCs/>
          <w:position w:val="-1"/>
          <w:sz w:val="18"/>
          <w:szCs w:val="18"/>
          <w:lang w:val="es-ES"/>
        </w:rPr>
        <w:t xml:space="preserve"> que otorguen las sociedades financieras de objeto múltiple, siempre que dicho instrumento vaya acompañado de la certificación del estado de cuenta respectivo a que se refiere el artículo anterior, será título ejecutivo mercantil, sin necesidad de reconocimiento de firma ni de otro requisito alguno. </w:t>
      </w:r>
    </w:p>
    <w:p w14:paraId="522D8DEA" w14:textId="77777777" w:rsidR="00866B28" w:rsidRPr="00866B28" w:rsidRDefault="00866B28" w:rsidP="00866B28">
      <w:pPr>
        <w:jc w:val="both"/>
        <w:rPr>
          <w:rFonts w:ascii="Avenir Next LT Pro" w:hAnsi="Avenir Next LT Pro" w:cs="Arial"/>
          <w:bCs/>
          <w:position w:val="-1"/>
          <w:sz w:val="18"/>
          <w:szCs w:val="18"/>
          <w:lang w:val="es-ES"/>
        </w:rPr>
      </w:pPr>
    </w:p>
    <w:p w14:paraId="38AA269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del factoraje financiero, además del contrato respectivo, las sociedades financieras de objeto múltiple deberán contar con los documentos que demuestren los derechos de crédito transmitidos por virtud de dicha operación, así como la notificación al deudor de dicha transmisión cuando ésta deba realizarse de acuerdo con las disposiciones aplicables. </w:t>
      </w:r>
    </w:p>
    <w:p w14:paraId="729868B7" w14:textId="77777777" w:rsidR="00866B28" w:rsidRPr="00866B28" w:rsidRDefault="00866B28" w:rsidP="00866B28">
      <w:pPr>
        <w:jc w:val="both"/>
        <w:rPr>
          <w:rFonts w:ascii="Avenir Next LT Pro" w:hAnsi="Avenir Next LT Pro" w:cs="Arial"/>
          <w:bCs/>
          <w:position w:val="-1"/>
          <w:sz w:val="18"/>
          <w:szCs w:val="18"/>
          <w:lang w:val="es-ES"/>
        </w:rPr>
      </w:pPr>
    </w:p>
    <w:p w14:paraId="5BF6353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estado de cuenta citado en el primer párrafo de este artículo deberá contener los datos sobre la identificación del contrato o convenio en donde conste el crédito, el factoraje financiero o el arrendamiento financiero que se haya otorgado; el capital inicial dispuesto o, en su caso, el importe de las rentas determinadas; el capital o, en su caso, las rentas vencidas no pagadas; el capital o, en su caso, las rentas pendientes por vencer; las tasas de interés del crédito o, en su caso, la variabilidad de la renta aplicable a las rentas determinables a cada período de pago; los intereses moratorios generados; la tasa de interés aplicable a intereses moratorios, y el importe de accesorios generados.</w:t>
      </w:r>
    </w:p>
    <w:p w14:paraId="0F640E7E" w14:textId="77777777" w:rsidR="00866B28" w:rsidRPr="00866B28" w:rsidRDefault="00866B28" w:rsidP="00866B28">
      <w:pPr>
        <w:jc w:val="both"/>
        <w:rPr>
          <w:rFonts w:ascii="Avenir Next LT Pro" w:hAnsi="Avenir Next LT Pro" w:cs="Arial"/>
          <w:bCs/>
          <w:position w:val="-1"/>
          <w:sz w:val="18"/>
          <w:szCs w:val="18"/>
          <w:lang w:val="es-ES"/>
        </w:rPr>
      </w:pPr>
    </w:p>
    <w:p w14:paraId="0C8CC241"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87-J.</w:t>
      </w:r>
      <w:r w:rsidRPr="00866B28">
        <w:rPr>
          <w:rFonts w:ascii="Avenir Next LT Pro" w:hAnsi="Avenir Next LT Pro" w:cs="Arial"/>
          <w:bCs/>
          <w:position w:val="-1"/>
          <w:sz w:val="18"/>
          <w:szCs w:val="18"/>
          <w:lang w:val="es-ES"/>
        </w:rPr>
        <w:t xml:space="preserve"> En los contratos de arrendamiento financiero, factoraje financiero y crédito, así como en las demás actividades que la ley expresamente les faculte, que celebren las sociedades financieras de objeto múltiple, éstas deberán señalar expresamente que, para su constitución y operación con tal carácter, no requieren de autorización de la Secretaría de Hacienda y Crédito Público, y, en el caso de las sociedades financieras de objeto múltiple no reguladas, deberán en adición a lo anterior, señalar expresamente que están sujetas a la supervisión de la Comisión Nacional Bancaria y de Valores, únicamente para efectos de lo dispuesto por el artículo 56 de esta Ley. Igual mención deberá señalarse en cualquier tipo de información que, para fines de promoción de sus operaciones y servicios, utilicen las sociedades financieras de objeto múltiple no reguladas.</w:t>
      </w:r>
    </w:p>
    <w:p w14:paraId="0F050039" w14:textId="77777777" w:rsidR="00866B28" w:rsidRPr="00866B28" w:rsidRDefault="00866B28" w:rsidP="00866B28">
      <w:pPr>
        <w:jc w:val="both"/>
        <w:rPr>
          <w:rFonts w:ascii="Avenir Next LT Pro" w:hAnsi="Avenir Next LT Pro" w:cs="Arial"/>
          <w:bCs/>
          <w:position w:val="-1"/>
          <w:sz w:val="18"/>
          <w:szCs w:val="18"/>
          <w:lang w:val="es-ES"/>
        </w:rPr>
      </w:pPr>
    </w:p>
    <w:p w14:paraId="14FAC21A"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Títulos y Operaciones de Crédito.</w:t>
      </w:r>
    </w:p>
    <w:p w14:paraId="72F5243A" w14:textId="77777777" w:rsidR="00866B28" w:rsidRPr="00866B28" w:rsidRDefault="00866B28" w:rsidP="00866B28">
      <w:pPr>
        <w:jc w:val="both"/>
        <w:rPr>
          <w:rFonts w:ascii="Avenir Next LT Pro" w:hAnsi="Avenir Next LT Pro" w:cs="Arial"/>
          <w:bCs/>
          <w:position w:val="-1"/>
          <w:sz w:val="18"/>
          <w:szCs w:val="18"/>
          <w:lang w:val="es-ES"/>
        </w:rPr>
      </w:pPr>
    </w:p>
    <w:p w14:paraId="417BBB88"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299.</w:t>
      </w:r>
      <w:r w:rsidRPr="00866B28">
        <w:rPr>
          <w:rFonts w:ascii="Avenir Next LT Pro" w:hAnsi="Avenir Next LT Pro" w:cs="Arial"/>
          <w:bCs/>
          <w:position w:val="-1"/>
          <w:sz w:val="18"/>
          <w:szCs w:val="18"/>
          <w:lang w:val="es-ES"/>
        </w:rPr>
        <w:t xml:space="preserve"> El otorgamiento o transmisión de un título de crédito o de cualquier otro documento por el acreditado al acreditante, como reconocimiento del adeudo que a cargo de aquél resulte en virtud de las disposiciones que haga del crédito concedido, no facultan al acreditante para descontar o ceder el crédito así documentado, antes de su vencimiento, sino hasta cuando el acreditado lo autorice a ello expresamente.</w:t>
      </w:r>
    </w:p>
    <w:p w14:paraId="42D630FD" w14:textId="77777777" w:rsidR="00866B28" w:rsidRPr="00866B28" w:rsidRDefault="00866B28" w:rsidP="00866B28">
      <w:pPr>
        <w:jc w:val="both"/>
        <w:rPr>
          <w:rFonts w:ascii="Avenir Next LT Pro" w:hAnsi="Avenir Next LT Pro" w:cs="Arial"/>
          <w:bCs/>
          <w:position w:val="-1"/>
          <w:sz w:val="18"/>
          <w:szCs w:val="18"/>
          <w:lang w:val="es-ES"/>
        </w:rPr>
      </w:pPr>
    </w:p>
    <w:p w14:paraId="2E2238E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Negociado o cedido el crédito por el acreditante, éste abonará al acreditado, desde la fecha de tales actos, los intereses correspondientes al importe de la disposición de que dicho crédito proceda, conforme al tipo estipulado en la apertura de crédito; pero el crédito concedido no se entenderá renovado por esa cantidad, sino cuando las partes así lo hayan convenido.</w:t>
      </w:r>
    </w:p>
    <w:p w14:paraId="71EE757F" w14:textId="77777777" w:rsidR="00866B28" w:rsidRPr="00866B28" w:rsidRDefault="00866B28" w:rsidP="00866B28">
      <w:pPr>
        <w:jc w:val="both"/>
        <w:rPr>
          <w:rFonts w:ascii="Avenir Next LT Pro" w:hAnsi="Avenir Next LT Pro" w:cs="Arial"/>
          <w:bCs/>
          <w:position w:val="-1"/>
          <w:sz w:val="18"/>
          <w:szCs w:val="18"/>
          <w:lang w:val="es-ES"/>
        </w:rPr>
      </w:pPr>
    </w:p>
    <w:p w14:paraId="0017DC7F"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para la Transparencia y Ordenamiento de los Servicios Financieros.</w:t>
      </w:r>
    </w:p>
    <w:p w14:paraId="2E729AA7" w14:textId="77777777" w:rsidR="00866B28" w:rsidRPr="00866B28" w:rsidRDefault="00866B28" w:rsidP="00866B28">
      <w:pPr>
        <w:jc w:val="both"/>
        <w:rPr>
          <w:rFonts w:ascii="Avenir Next LT Pro" w:hAnsi="Avenir Next LT Pro" w:cs="Arial"/>
          <w:bCs/>
          <w:position w:val="-1"/>
          <w:sz w:val="18"/>
          <w:szCs w:val="18"/>
          <w:lang w:val="es-ES"/>
        </w:rPr>
      </w:pPr>
    </w:p>
    <w:p w14:paraId="7DA3BA1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lastRenderedPageBreak/>
        <w:t>Artículo 11 Bis 1.</w:t>
      </w:r>
      <w:r w:rsidRPr="00866B28">
        <w:rPr>
          <w:rFonts w:ascii="Avenir Next LT Pro" w:hAnsi="Avenir Next LT Pro" w:cs="Arial"/>
          <w:bCs/>
          <w:position w:val="-1"/>
          <w:sz w:val="18"/>
          <w:szCs w:val="18"/>
          <w:lang w:val="es-ES"/>
        </w:rPr>
        <w:t xml:space="preserve"> Los Clientes contarán con un período de gracia de diez días hábiles posteriores a la firma de un contrato de adhesión que documenten operaciones masivas establecidas por las disposiciones de carácter general a que se refiere el artículo 11 de la presente Ley, con excepción de los créditos con garantía hipotecaria, para cancelarlo, en cuyo caso, las Entidades no podrán cobrar Comisión alguna, regresando las cosas al estado en el que se encontraban antes de su firma, sin responsabilidad alguna para el Cliente. Lo anterior, siempre y cuando el Cliente no haya utilizado u operado los productos o servicios financieros contratados.</w:t>
      </w:r>
    </w:p>
    <w:p w14:paraId="0D268EB3" w14:textId="77777777" w:rsidR="00866B28" w:rsidRPr="00866B28" w:rsidRDefault="00866B28" w:rsidP="00866B28">
      <w:pPr>
        <w:jc w:val="both"/>
        <w:rPr>
          <w:rFonts w:ascii="Avenir Next LT Pro" w:hAnsi="Avenir Next LT Pro" w:cs="Arial"/>
          <w:bCs/>
          <w:position w:val="-1"/>
          <w:sz w:val="18"/>
          <w:szCs w:val="18"/>
          <w:lang w:val="es-ES"/>
        </w:rPr>
      </w:pPr>
    </w:p>
    <w:p w14:paraId="1B3D1F3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13.</w:t>
      </w:r>
      <w:r w:rsidRPr="00866B28">
        <w:rPr>
          <w:rFonts w:ascii="Avenir Next LT Pro" w:hAnsi="Avenir Next LT Pro" w:cs="Arial"/>
          <w:bCs/>
          <w:position w:val="-1"/>
          <w:sz w:val="18"/>
          <w:szCs w:val="18"/>
          <w:lang w:val="es-ES"/>
        </w:rPr>
        <w:t xml:space="preserve"> Las Entidades deberán enviar al domicilio que señalen los Clientes en los contratos respectivos o al que posteriormente indiquen, el estado de cuenta correspondiente a las operaciones y servicios con ellas contratadas, el cual será gratuito para Cliente. </w:t>
      </w:r>
    </w:p>
    <w:p w14:paraId="12E2CDE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Clientes podrán pactar con las Entidades para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en sustitución de la obligación referida, pueda consultarse el citado estado de cuenta a través de cualquier medio que al efecto se acuerde entre ambas partes. </w:t>
      </w:r>
    </w:p>
    <w:p w14:paraId="22010F3A" w14:textId="77777777" w:rsidR="00866B28" w:rsidRPr="00866B28" w:rsidRDefault="00866B28" w:rsidP="00866B28">
      <w:pPr>
        <w:jc w:val="both"/>
        <w:rPr>
          <w:rFonts w:ascii="Avenir Next LT Pro" w:hAnsi="Avenir Next LT Pro" w:cs="Arial"/>
          <w:bCs/>
          <w:position w:val="-1"/>
          <w:sz w:val="18"/>
          <w:szCs w:val="18"/>
          <w:lang w:val="es-ES"/>
        </w:rPr>
      </w:pPr>
    </w:p>
    <w:p w14:paraId="1DB1D96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mencionados estados de cuenta, así como los comprobantes de operación, deberán cumplir con los requisitos que para Entidades Financieras establezca la Comisión Nacional para la Protección y Defensa de los Usuarios de Servicios Financieros; y para Entidades Comerciales, los que establezca la Procuraduría Federal del Consumidor, igualmente mediante disposiciones de carácter general. </w:t>
      </w:r>
    </w:p>
    <w:p w14:paraId="4AEEC44C" w14:textId="77777777" w:rsidR="00866B28" w:rsidRPr="00866B28" w:rsidRDefault="00866B28" w:rsidP="00866B28">
      <w:pPr>
        <w:jc w:val="both"/>
        <w:rPr>
          <w:rFonts w:ascii="Avenir Next LT Pro" w:hAnsi="Avenir Next LT Pro" w:cs="Arial"/>
          <w:bCs/>
          <w:position w:val="-1"/>
          <w:sz w:val="18"/>
          <w:szCs w:val="18"/>
          <w:lang w:val="es-ES"/>
        </w:rPr>
      </w:pPr>
    </w:p>
    <w:p w14:paraId="44ED7D1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citadas disposiciones de carácter </w:t>
      </w:r>
      <w:proofErr w:type="gramStart"/>
      <w:r w:rsidRPr="00866B28">
        <w:rPr>
          <w:rFonts w:ascii="Avenir Next LT Pro" w:hAnsi="Avenir Next LT Pro" w:cs="Arial"/>
          <w:bCs/>
          <w:position w:val="-1"/>
          <w:sz w:val="18"/>
          <w:szCs w:val="18"/>
          <w:lang w:val="es-ES"/>
        </w:rPr>
        <w:t>general,</w:t>
      </w:r>
      <w:proofErr w:type="gramEnd"/>
      <w:r w:rsidRPr="00866B28">
        <w:rPr>
          <w:rFonts w:ascii="Avenir Next LT Pro" w:hAnsi="Avenir Next LT Pro" w:cs="Arial"/>
          <w:bCs/>
          <w:position w:val="-1"/>
          <w:sz w:val="18"/>
          <w:szCs w:val="18"/>
          <w:lang w:val="es-ES"/>
        </w:rPr>
        <w:t xml:space="preserve"> deberán considerar los aspectos siguientes: </w:t>
      </w:r>
    </w:p>
    <w:p w14:paraId="65E3A667" w14:textId="77777777" w:rsidR="00866B28" w:rsidRPr="00866B28" w:rsidRDefault="00866B28" w:rsidP="00866B28">
      <w:pPr>
        <w:jc w:val="both"/>
        <w:rPr>
          <w:rFonts w:ascii="Avenir Next LT Pro" w:hAnsi="Avenir Next LT Pro" w:cs="Arial"/>
          <w:bCs/>
          <w:position w:val="-1"/>
          <w:sz w:val="18"/>
          <w:szCs w:val="18"/>
          <w:lang w:val="es-ES"/>
        </w:rPr>
      </w:pPr>
    </w:p>
    <w:p w14:paraId="6973A438" w14:textId="1BADA40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Claridad y simplicidad en la presentación de la información contenida en los estados de cuenta y en los comprobantes de operaciones, que permita conocer la situación que guardan las transacciones efectuadas por el Cliente en un periodo previamente acordado entre las partes; </w:t>
      </w:r>
    </w:p>
    <w:p w14:paraId="146FDA47" w14:textId="499D1283"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base para incorporar en los estados de cuenta y comprobantes de operación, las Comisiones y demás conceptos que la Entidad cobre al Cliente por la prestación del servicio u operación de que se trate, así como otras características del servicio; </w:t>
      </w:r>
    </w:p>
    <w:p w14:paraId="221598C8" w14:textId="7066D45A"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información relevante que contemple el cobro de Comisiones por diversos conceptos, el cobro de intereses, los saldos, límites de crédito y advertencias sobre riesgos de la operación y el CAT, entre otros conceptos. </w:t>
      </w:r>
    </w:p>
    <w:p w14:paraId="3192F2F8" w14:textId="1D3C4E1D"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incorporación de información que permita comparar Comisiones y otras condiciones aplicables en operaciones afines; </w:t>
      </w:r>
    </w:p>
    <w:p w14:paraId="6D7FE46A" w14:textId="02722CA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Tratándose de Entidades Financieras deberán contener los datos de localización y contacto con la unidad especializada que en términos de la Ley de Protección y Defensa al Usuario de Servicios Financieros deben mantener, para efectos de aclaraciones o reclamaciones vinculadas con el servicio o producto de que se trate, así como los plazos para presentarlas. Tratándose de Entidades Comerciales, deberán contener, al menos, los números telefónicos de servicios al consumidor para los efectos antes señalados; </w:t>
      </w:r>
    </w:p>
    <w:p w14:paraId="5E6AABEB" w14:textId="48796ACB"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Para estados de cuenta de operaciones de crédito al consumo incorporar las leyendas de advertencia para el caso de endeudamiento excesivo y el impacto del incumplimiento de un crédito en el historial crediticio, y </w:t>
      </w:r>
    </w:p>
    <w:p w14:paraId="3D52487D" w14:textId="46D03BB5"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Las demás que las autoridades competentes determinen, en términos de las disposiciones aplicables. </w:t>
      </w:r>
    </w:p>
    <w:p w14:paraId="18B3AF64" w14:textId="77777777" w:rsidR="00866B28" w:rsidRPr="00866B28" w:rsidRDefault="00866B28" w:rsidP="00866B28">
      <w:pPr>
        <w:jc w:val="both"/>
        <w:rPr>
          <w:rFonts w:ascii="Avenir Next LT Pro" w:hAnsi="Avenir Next LT Pro" w:cs="Arial"/>
          <w:bCs/>
          <w:position w:val="-1"/>
          <w:sz w:val="18"/>
          <w:szCs w:val="18"/>
          <w:lang w:val="es-ES"/>
        </w:rPr>
      </w:pPr>
    </w:p>
    <w:p w14:paraId="405C49D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Comisión Nacional para la Protección y Defensa de los Usuarios de Servicios Financieros, podrá ordenar modificaciones a los estados de cuenta que expidan las Entidades Financieras cuando éstos no se ajusten a lo previsto en este artículo o en las disposiciones de carácter general que del propio precepto emanen. </w:t>
      </w:r>
    </w:p>
    <w:p w14:paraId="2F89DE5A" w14:textId="77777777" w:rsidR="00866B28" w:rsidRPr="00866B28" w:rsidRDefault="00866B28" w:rsidP="00866B28">
      <w:pPr>
        <w:jc w:val="both"/>
        <w:rPr>
          <w:rFonts w:ascii="Avenir Next LT Pro" w:hAnsi="Avenir Next LT Pro" w:cs="Arial"/>
          <w:bCs/>
          <w:position w:val="-1"/>
          <w:sz w:val="18"/>
          <w:szCs w:val="18"/>
          <w:lang w:val="es-ES"/>
        </w:rPr>
      </w:pPr>
    </w:p>
    <w:p w14:paraId="5723F85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Comisión Nacional para la Protección y Defensa de los Usuarios de Servicios Financieros podrá formular observaciones y ordenar modificaciones a los estados de cuenta que documenten las operaciones o servicios que celebren las Entidades Financieras.</w:t>
      </w:r>
    </w:p>
    <w:p w14:paraId="19FAECB0" w14:textId="77777777" w:rsidR="00866B28" w:rsidRPr="00866B28" w:rsidRDefault="00866B28" w:rsidP="00866B28">
      <w:pPr>
        <w:jc w:val="both"/>
        <w:rPr>
          <w:rFonts w:ascii="Avenir Next LT Pro" w:hAnsi="Avenir Next LT Pro" w:cs="Arial"/>
          <w:bCs/>
          <w:position w:val="-1"/>
          <w:sz w:val="18"/>
          <w:szCs w:val="18"/>
          <w:lang w:val="es-ES"/>
        </w:rPr>
      </w:pPr>
    </w:p>
    <w:p w14:paraId="09DBC87A" w14:textId="77777777" w:rsidR="00A07D31" w:rsidRDefault="00866B28" w:rsidP="00A07D31">
      <w:pPr>
        <w:jc w:val="both"/>
      </w:pPr>
      <w:r w:rsidRPr="00866B28">
        <w:rPr>
          <w:rFonts w:ascii="Avenir Next LT Pro" w:hAnsi="Avenir Next LT Pro" w:cs="Arial"/>
          <w:bCs/>
          <w:position w:val="-1"/>
          <w:sz w:val="18"/>
          <w:szCs w:val="18"/>
          <w:lang w:val="es-ES"/>
        </w:rPr>
        <w:t>La Procuraduría Federal del Consumidor podrá ordenar modificaciones a los estados de cuenta que expidan las Entidades Comerciales cuando éstos no se ajusten a lo previsto en este artículo o en las disposiciones de carácter general que del propio precepto emanen.</w:t>
      </w:r>
    </w:p>
    <w:sectPr w:rsidR="00866B28" w:rsidRPr="00A07D31" w:rsidSect="00BA33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70B" w14:textId="77777777" w:rsidR="0081384C" w:rsidRPr="00077276" w:rsidRDefault="0081384C" w:rsidP="008F5477">
      <w:r w:rsidRPr="00077276">
        <w:separator/>
      </w:r>
    </w:p>
  </w:endnote>
  <w:endnote w:type="continuationSeparator" w:id="0">
    <w:p w14:paraId="146B8098" w14:textId="77777777" w:rsidR="0081384C" w:rsidRPr="00077276" w:rsidRDefault="0081384C" w:rsidP="008F5477">
      <w:r w:rsidRPr="00077276">
        <w:continuationSeparator/>
      </w:r>
    </w:p>
  </w:endnote>
  <w:endnote w:type="continuationNotice" w:id="1">
    <w:p w14:paraId="250AC26D" w14:textId="77777777" w:rsidR="0081384C" w:rsidRPr="00077276" w:rsidRDefault="00813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EA9C" w14:textId="277D55E1" w:rsidR="00512496" w:rsidRPr="00B74D98" w:rsidRDefault="00B74D98" w:rsidP="00B74D98">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5D1B" w14:textId="77777777" w:rsidR="0081384C" w:rsidRPr="00077276" w:rsidRDefault="0081384C" w:rsidP="008F5477">
      <w:r w:rsidRPr="00077276">
        <w:separator/>
      </w:r>
    </w:p>
  </w:footnote>
  <w:footnote w:type="continuationSeparator" w:id="0">
    <w:p w14:paraId="2928107F" w14:textId="77777777" w:rsidR="0081384C" w:rsidRPr="00077276" w:rsidRDefault="0081384C" w:rsidP="008F5477">
      <w:r w:rsidRPr="00077276">
        <w:continuationSeparator/>
      </w:r>
    </w:p>
  </w:footnote>
  <w:footnote w:type="continuationNotice" w:id="1">
    <w:p w14:paraId="04E4BBD5" w14:textId="77777777" w:rsidR="0081384C" w:rsidRPr="00077276" w:rsidRDefault="00813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2AAE" w14:textId="53502081" w:rsidR="00934A8C" w:rsidRPr="00077276" w:rsidRDefault="00106FD6" w:rsidP="00106FD6">
    <w:pPr>
      <w:pStyle w:val="Encabezado"/>
      <w:tabs>
        <w:tab w:val="clear" w:pos="4252"/>
        <w:tab w:val="clear" w:pos="8504"/>
        <w:tab w:val="left" w:pos="2266"/>
      </w:tabs>
      <w:rPr>
        <w:sz w:val="20"/>
        <w:szCs w:val="20"/>
      </w:rPr>
    </w:pPr>
    <w:r w:rsidRPr="00077276">
      <w:rPr>
        <w:sz w:val="20"/>
        <w:szCs w:val="20"/>
      </w:rPr>
      <w:tab/>
    </w:r>
  </w:p>
  <w:p w14:paraId="342386F0" w14:textId="43FBE9FA" w:rsidR="005C1331" w:rsidRPr="00077276" w:rsidRDefault="00BC2EB7" w:rsidP="005C1331">
    <w:pPr>
      <w:tabs>
        <w:tab w:val="left" w:pos="3330"/>
      </w:tabs>
      <w:ind w:right="560"/>
      <w:jc w:val="right"/>
      <w:rPr>
        <w:rFonts w:ascii="Arial" w:eastAsia="MS PMincho" w:hAnsi="Arial" w:cs="Arial"/>
        <w:b/>
        <w:sz w:val="14"/>
        <w:szCs w:val="16"/>
      </w:rPr>
    </w:pPr>
    <w:r w:rsidRPr="00077276">
      <w:rPr>
        <w:noProof/>
      </w:rPr>
      <w:drawing>
        <wp:anchor distT="0" distB="0" distL="114300" distR="114300" simplePos="0" relativeHeight="251666432" behindDoc="1" locked="0" layoutInCell="1" allowOverlap="1" wp14:anchorId="1560401D" wp14:editId="324BF1FD">
          <wp:simplePos x="0" y="0"/>
          <wp:positionH relativeFrom="margin">
            <wp:align>left</wp:align>
          </wp:positionH>
          <wp:positionV relativeFrom="paragraph">
            <wp:posOffset>7620</wp:posOffset>
          </wp:positionV>
          <wp:extent cx="1190625" cy="328295"/>
          <wp:effectExtent l="0" t="0" r="9525" b="0"/>
          <wp:wrapTight wrapText="bothSides">
            <wp:wrapPolygon edited="0">
              <wp:start x="0" y="0"/>
              <wp:lineTo x="0" y="20054"/>
              <wp:lineTo x="21427" y="20054"/>
              <wp:lineTo x="21427" y="0"/>
              <wp:lineTo x="0" y="0"/>
            </wp:wrapPolygon>
          </wp:wrapTight>
          <wp:docPr id="163770362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23663"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4A" w:rsidRPr="00077276">
      <w:rPr>
        <w:noProof/>
        <w:lang w:eastAsia="es-MX"/>
      </w:rPr>
      <mc:AlternateContent>
        <mc:Choice Requires="wps">
          <w:drawing>
            <wp:anchor distT="0" distB="0" distL="114300" distR="114300" simplePos="0" relativeHeight="251664384" behindDoc="0" locked="0" layoutInCell="1" allowOverlap="1" wp14:anchorId="7CC53A23" wp14:editId="0A33CCF6">
              <wp:simplePos x="0" y="0"/>
              <wp:positionH relativeFrom="margin">
                <wp:align>right</wp:align>
              </wp:positionH>
              <wp:positionV relativeFrom="paragraph">
                <wp:posOffset>5080</wp:posOffset>
              </wp:positionV>
              <wp:extent cx="3956105" cy="34341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105" cy="343418"/>
                      </a:xfrm>
                      <a:prstGeom prst="rect">
                        <a:avLst/>
                      </a:prstGeom>
                      <a:noFill/>
                      <a:ln w="9525">
                        <a:noFill/>
                        <a:miter lim="800000"/>
                        <a:headEnd/>
                        <a:tailEnd/>
                      </a:ln>
                    </wps:spPr>
                    <wps:txb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53A23" id="_x0000_t202" coordsize="21600,21600" o:spt="202" path="m,l,21600r21600,l21600,xe">
              <v:stroke joinstyle="miter"/>
              <v:path gradientshapeok="t" o:connecttype="rect"/>
            </v:shapetype>
            <v:shape id="_x0000_s1034" type="#_x0000_t202" style="position:absolute;left:0;text-align:left;margin-left:260.3pt;margin-top:.4pt;width:311.5pt;height:2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" filled="f" stroked="f">
              <v:textbo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v:textbox>
              <w10:wrap anchorx="margin"/>
            </v:shape>
          </w:pict>
        </mc:Fallback>
      </mc:AlternateContent>
    </w:r>
    <w:r w:rsidR="0052276D" w:rsidRPr="00077276">
      <w:rPr>
        <w:rFonts w:ascii="MS PMincho" w:eastAsia="MS PMincho" w:hAnsi="MS PMincho"/>
        <w:b/>
        <w:color w:val="006600"/>
        <w:sz w:val="24"/>
      </w:rPr>
      <w:t xml:space="preserve">   </w:t>
    </w:r>
  </w:p>
  <w:p w14:paraId="1A89E421" w14:textId="3CB7E24E" w:rsidR="00934A8C" w:rsidRPr="00077276" w:rsidRDefault="00934A8C" w:rsidP="00106FD6">
    <w:pPr>
      <w:tabs>
        <w:tab w:val="left" w:pos="3330"/>
      </w:tabs>
      <w:ind w:right="120"/>
      <w:jc w:val="center"/>
      <w:rPr>
        <w:rFonts w:ascii="Arial" w:eastAsia="MS PMincho" w:hAnsi="Arial" w:cs="Arial"/>
        <w:b/>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ADCF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88445954" o:spid="_x0000_i1025" type="#_x0000_t75" style="width:18.15pt;height:10.95pt;visibility:visible;mso-wrap-style:square">
            <v:imagedata r:id="rId1" o:title=""/>
          </v:shape>
        </w:pict>
      </mc:Choice>
      <mc:Fallback>
        <w:drawing>
          <wp:inline distT="0" distB="0" distL="0" distR="0" wp14:anchorId="320CFBB5" wp14:editId="3721181C">
            <wp:extent cx="230505" cy="139065"/>
            <wp:effectExtent l="0" t="0" r="0" b="0"/>
            <wp:docPr id="388445954" name="Imagen 38844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139065"/>
                    </a:xfrm>
                    <a:prstGeom prst="rect">
                      <a:avLst/>
                    </a:prstGeom>
                    <a:noFill/>
                    <a:ln>
                      <a:noFill/>
                    </a:ln>
                  </pic:spPr>
                </pic:pic>
              </a:graphicData>
            </a:graphic>
          </wp:inline>
        </w:drawing>
      </mc:Fallback>
    </mc:AlternateContent>
  </w:numPicBullet>
  <w:abstractNum w:abstractNumId="0" w15:restartNumberingAfterBreak="0">
    <w:nsid w:val="0DCF6723"/>
    <w:multiLevelType w:val="hybridMultilevel"/>
    <w:tmpl w:val="DC4E4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1619F"/>
    <w:multiLevelType w:val="hybridMultilevel"/>
    <w:tmpl w:val="CFE4111A"/>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F082F"/>
    <w:multiLevelType w:val="hybridMultilevel"/>
    <w:tmpl w:val="33A0F71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B34BD"/>
    <w:multiLevelType w:val="hybridMultilevel"/>
    <w:tmpl w:val="C3481E2E"/>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323F6"/>
    <w:multiLevelType w:val="hybridMultilevel"/>
    <w:tmpl w:val="AF1A1E02"/>
    <w:lvl w:ilvl="0" w:tplc="E16C924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E30C4"/>
    <w:multiLevelType w:val="hybridMultilevel"/>
    <w:tmpl w:val="E1C252E8"/>
    <w:lvl w:ilvl="0" w:tplc="DE305AB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53F56"/>
    <w:multiLevelType w:val="hybridMultilevel"/>
    <w:tmpl w:val="0582CC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24CA2023"/>
    <w:multiLevelType w:val="hybridMultilevel"/>
    <w:tmpl w:val="AB2E8F68"/>
    <w:lvl w:ilvl="0" w:tplc="E16C924C">
      <w:start w:val="1"/>
      <w:numFmt w:val="upperRoman"/>
      <w:lvlText w:val="%1."/>
      <w:lvlJc w:val="left"/>
      <w:pPr>
        <w:ind w:left="1080" w:hanging="720"/>
      </w:pPr>
      <w:rPr>
        <w:rFonts w:hint="default"/>
      </w:rPr>
    </w:lvl>
    <w:lvl w:ilvl="1" w:tplc="35FED834">
      <w:start w:val="1"/>
      <w:numFmt w:val="lowerLetter"/>
      <w:lvlText w:val="%2)"/>
      <w:lvlJc w:val="left"/>
      <w:pPr>
        <w:ind w:left="1452" w:hanging="372"/>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A286D"/>
    <w:multiLevelType w:val="hybridMultilevel"/>
    <w:tmpl w:val="1F5C8122"/>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7273C0"/>
    <w:multiLevelType w:val="hybridMultilevel"/>
    <w:tmpl w:val="C5AAA48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81D28"/>
    <w:multiLevelType w:val="hybridMultilevel"/>
    <w:tmpl w:val="79FC4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F573A"/>
    <w:multiLevelType w:val="hybridMultilevel"/>
    <w:tmpl w:val="0C8835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219CC"/>
    <w:multiLevelType w:val="hybridMultilevel"/>
    <w:tmpl w:val="D666BF2E"/>
    <w:lvl w:ilvl="0" w:tplc="E16C92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D5BA2"/>
    <w:multiLevelType w:val="hybridMultilevel"/>
    <w:tmpl w:val="51DAA2FA"/>
    <w:lvl w:ilvl="0" w:tplc="BF1C377C">
      <w:start w:val="1"/>
      <w:numFmt w:val="lowerLetter"/>
      <w:lvlText w:val="%1)"/>
      <w:lvlJc w:val="left"/>
      <w:pPr>
        <w:ind w:left="720" w:hanging="360"/>
      </w:pPr>
      <w:rPr>
        <w:rFonts w:ascii="Avenir Next LT Pro" w:eastAsiaTheme="minorHAnsi" w:hAnsi="Avenir Next LT Pro" w:cs="Arial"/>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261586"/>
    <w:multiLevelType w:val="hybridMultilevel"/>
    <w:tmpl w:val="58F89BA4"/>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A35AC2"/>
    <w:multiLevelType w:val="hybridMultilevel"/>
    <w:tmpl w:val="27403236"/>
    <w:lvl w:ilvl="0" w:tplc="CB1468B0">
      <w:start w:val="1"/>
      <w:numFmt w:val="lowerLetter"/>
      <w:lvlText w:val="%1)"/>
      <w:lvlJc w:val="left"/>
      <w:pPr>
        <w:ind w:left="1020" w:hanging="360"/>
      </w:pPr>
    </w:lvl>
    <w:lvl w:ilvl="1" w:tplc="97A89BE8">
      <w:start w:val="1"/>
      <w:numFmt w:val="lowerLetter"/>
      <w:lvlText w:val="%2)"/>
      <w:lvlJc w:val="left"/>
      <w:pPr>
        <w:ind w:left="1020" w:hanging="360"/>
      </w:pPr>
    </w:lvl>
    <w:lvl w:ilvl="2" w:tplc="A296FC76">
      <w:start w:val="1"/>
      <w:numFmt w:val="lowerLetter"/>
      <w:lvlText w:val="%3)"/>
      <w:lvlJc w:val="left"/>
      <w:pPr>
        <w:ind w:left="1020" w:hanging="360"/>
      </w:pPr>
    </w:lvl>
    <w:lvl w:ilvl="3" w:tplc="D1C2BFF2">
      <w:start w:val="1"/>
      <w:numFmt w:val="lowerLetter"/>
      <w:lvlText w:val="%4)"/>
      <w:lvlJc w:val="left"/>
      <w:pPr>
        <w:ind w:left="1020" w:hanging="360"/>
      </w:pPr>
    </w:lvl>
    <w:lvl w:ilvl="4" w:tplc="5190552E">
      <w:start w:val="1"/>
      <w:numFmt w:val="lowerLetter"/>
      <w:lvlText w:val="%5)"/>
      <w:lvlJc w:val="left"/>
      <w:pPr>
        <w:ind w:left="1020" w:hanging="360"/>
      </w:pPr>
    </w:lvl>
    <w:lvl w:ilvl="5" w:tplc="2F38E066">
      <w:start w:val="1"/>
      <w:numFmt w:val="lowerLetter"/>
      <w:lvlText w:val="%6)"/>
      <w:lvlJc w:val="left"/>
      <w:pPr>
        <w:ind w:left="1020" w:hanging="360"/>
      </w:pPr>
    </w:lvl>
    <w:lvl w:ilvl="6" w:tplc="424E0244">
      <w:start w:val="1"/>
      <w:numFmt w:val="lowerLetter"/>
      <w:lvlText w:val="%7)"/>
      <w:lvlJc w:val="left"/>
      <w:pPr>
        <w:ind w:left="1020" w:hanging="360"/>
      </w:pPr>
    </w:lvl>
    <w:lvl w:ilvl="7" w:tplc="639CDE58">
      <w:start w:val="1"/>
      <w:numFmt w:val="lowerLetter"/>
      <w:lvlText w:val="%8)"/>
      <w:lvlJc w:val="left"/>
      <w:pPr>
        <w:ind w:left="1020" w:hanging="360"/>
      </w:pPr>
    </w:lvl>
    <w:lvl w:ilvl="8" w:tplc="5422269C">
      <w:start w:val="1"/>
      <w:numFmt w:val="lowerLetter"/>
      <w:lvlText w:val="%9)"/>
      <w:lvlJc w:val="left"/>
      <w:pPr>
        <w:ind w:left="1020" w:hanging="360"/>
      </w:pPr>
    </w:lvl>
  </w:abstractNum>
  <w:abstractNum w:abstractNumId="16" w15:restartNumberingAfterBreak="0">
    <w:nsid w:val="3CCD39C3"/>
    <w:multiLevelType w:val="hybridMultilevel"/>
    <w:tmpl w:val="58ECC584"/>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F21ED"/>
    <w:multiLevelType w:val="hybridMultilevel"/>
    <w:tmpl w:val="9DFC4A6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BD282C"/>
    <w:multiLevelType w:val="hybridMultilevel"/>
    <w:tmpl w:val="A7D0517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03335"/>
    <w:multiLevelType w:val="hybridMultilevel"/>
    <w:tmpl w:val="8E08544C"/>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F5789"/>
    <w:multiLevelType w:val="hybridMultilevel"/>
    <w:tmpl w:val="C01A5750"/>
    <w:lvl w:ilvl="0" w:tplc="2C866E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0931A5"/>
    <w:multiLevelType w:val="hybridMultilevel"/>
    <w:tmpl w:val="7ED05CA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4867B0"/>
    <w:multiLevelType w:val="hybridMultilevel"/>
    <w:tmpl w:val="B3649C24"/>
    <w:lvl w:ilvl="0" w:tplc="E16C924C">
      <w:start w:val="1"/>
      <w:numFmt w:val="upperRoman"/>
      <w:lvlText w:val="%1."/>
      <w:lvlJc w:val="left"/>
      <w:pPr>
        <w:ind w:left="1080" w:hanging="720"/>
      </w:pPr>
      <w:rPr>
        <w:rFonts w:hint="default"/>
      </w:rPr>
    </w:lvl>
    <w:lvl w:ilvl="1" w:tplc="BB761AA4">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F2E4A"/>
    <w:multiLevelType w:val="hybridMultilevel"/>
    <w:tmpl w:val="1D0A5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871FD"/>
    <w:multiLevelType w:val="hybridMultilevel"/>
    <w:tmpl w:val="D6701586"/>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8625BC"/>
    <w:multiLevelType w:val="hybridMultilevel"/>
    <w:tmpl w:val="3D3C70BE"/>
    <w:lvl w:ilvl="0" w:tplc="919229C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6012619">
    <w:abstractNumId w:val="13"/>
  </w:num>
  <w:num w:numId="2" w16cid:durableId="1595358941">
    <w:abstractNumId w:val="5"/>
  </w:num>
  <w:num w:numId="3" w16cid:durableId="678312857">
    <w:abstractNumId w:val="20"/>
  </w:num>
  <w:num w:numId="4" w16cid:durableId="2126003624">
    <w:abstractNumId w:val="25"/>
  </w:num>
  <w:num w:numId="5" w16cid:durableId="1200632665">
    <w:abstractNumId w:val="6"/>
  </w:num>
  <w:num w:numId="6" w16cid:durableId="531959008">
    <w:abstractNumId w:val="10"/>
  </w:num>
  <w:num w:numId="7" w16cid:durableId="1055471348">
    <w:abstractNumId w:val="15"/>
  </w:num>
  <w:num w:numId="8" w16cid:durableId="700058414">
    <w:abstractNumId w:val="0"/>
  </w:num>
  <w:num w:numId="9" w16cid:durableId="986517597">
    <w:abstractNumId w:val="23"/>
  </w:num>
  <w:num w:numId="10" w16cid:durableId="2029062959">
    <w:abstractNumId w:val="11"/>
  </w:num>
  <w:num w:numId="11" w16cid:durableId="1119765607">
    <w:abstractNumId w:val="22"/>
  </w:num>
  <w:num w:numId="12" w16cid:durableId="759570211">
    <w:abstractNumId w:val="12"/>
  </w:num>
  <w:num w:numId="13" w16cid:durableId="1496266550">
    <w:abstractNumId w:val="21"/>
  </w:num>
  <w:num w:numId="14" w16cid:durableId="2027705868">
    <w:abstractNumId w:val="9"/>
  </w:num>
  <w:num w:numId="15" w16cid:durableId="1714306922">
    <w:abstractNumId w:val="4"/>
  </w:num>
  <w:num w:numId="16" w16cid:durableId="574702821">
    <w:abstractNumId w:val="7"/>
  </w:num>
  <w:num w:numId="17" w16cid:durableId="1618099335">
    <w:abstractNumId w:val="16"/>
  </w:num>
  <w:num w:numId="18" w16cid:durableId="2135714298">
    <w:abstractNumId w:val="24"/>
  </w:num>
  <w:num w:numId="19" w16cid:durableId="1767457165">
    <w:abstractNumId w:val="1"/>
  </w:num>
  <w:num w:numId="20" w16cid:durableId="1643150953">
    <w:abstractNumId w:val="19"/>
  </w:num>
  <w:num w:numId="21" w16cid:durableId="1789081783">
    <w:abstractNumId w:val="3"/>
  </w:num>
  <w:num w:numId="22" w16cid:durableId="1611204448">
    <w:abstractNumId w:val="14"/>
  </w:num>
  <w:num w:numId="23" w16cid:durableId="444883537">
    <w:abstractNumId w:val="2"/>
  </w:num>
  <w:num w:numId="24" w16cid:durableId="1771663062">
    <w:abstractNumId w:val="17"/>
  </w:num>
  <w:num w:numId="25" w16cid:durableId="58334351">
    <w:abstractNumId w:val="18"/>
  </w:num>
  <w:num w:numId="26" w16cid:durableId="3336084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9E"/>
    <w:rsid w:val="0000012A"/>
    <w:rsid w:val="0000079C"/>
    <w:rsid w:val="000010E4"/>
    <w:rsid w:val="00002091"/>
    <w:rsid w:val="00004F8D"/>
    <w:rsid w:val="000052D5"/>
    <w:rsid w:val="00005E45"/>
    <w:rsid w:val="00006546"/>
    <w:rsid w:val="0000759B"/>
    <w:rsid w:val="00010341"/>
    <w:rsid w:val="000107A1"/>
    <w:rsid w:val="000107D1"/>
    <w:rsid w:val="00010E08"/>
    <w:rsid w:val="00011092"/>
    <w:rsid w:val="000117F8"/>
    <w:rsid w:val="0001198F"/>
    <w:rsid w:val="000119FA"/>
    <w:rsid w:val="00011E0D"/>
    <w:rsid w:val="00012539"/>
    <w:rsid w:val="00015586"/>
    <w:rsid w:val="00015A6D"/>
    <w:rsid w:val="00016928"/>
    <w:rsid w:val="00016E0A"/>
    <w:rsid w:val="000172D3"/>
    <w:rsid w:val="000210E2"/>
    <w:rsid w:val="00021655"/>
    <w:rsid w:val="00021A00"/>
    <w:rsid w:val="00021A56"/>
    <w:rsid w:val="0002282C"/>
    <w:rsid w:val="000237EE"/>
    <w:rsid w:val="00026363"/>
    <w:rsid w:val="000263D1"/>
    <w:rsid w:val="00026536"/>
    <w:rsid w:val="00026CC0"/>
    <w:rsid w:val="00030E97"/>
    <w:rsid w:val="00031315"/>
    <w:rsid w:val="00032E46"/>
    <w:rsid w:val="000331D2"/>
    <w:rsid w:val="00033400"/>
    <w:rsid w:val="0003395A"/>
    <w:rsid w:val="00034388"/>
    <w:rsid w:val="000353ED"/>
    <w:rsid w:val="00035DF7"/>
    <w:rsid w:val="000371A0"/>
    <w:rsid w:val="00040D43"/>
    <w:rsid w:val="000412A6"/>
    <w:rsid w:val="00042222"/>
    <w:rsid w:val="00042BB0"/>
    <w:rsid w:val="00044CAC"/>
    <w:rsid w:val="00044CC3"/>
    <w:rsid w:val="0004649E"/>
    <w:rsid w:val="00047A7F"/>
    <w:rsid w:val="00047ECF"/>
    <w:rsid w:val="00047FBB"/>
    <w:rsid w:val="00050370"/>
    <w:rsid w:val="00051C1E"/>
    <w:rsid w:val="00052E6F"/>
    <w:rsid w:val="000532F6"/>
    <w:rsid w:val="000535C0"/>
    <w:rsid w:val="00053A52"/>
    <w:rsid w:val="000540F3"/>
    <w:rsid w:val="000552C7"/>
    <w:rsid w:val="00055481"/>
    <w:rsid w:val="00056BDF"/>
    <w:rsid w:val="0006030C"/>
    <w:rsid w:val="000603B7"/>
    <w:rsid w:val="00061151"/>
    <w:rsid w:val="00061221"/>
    <w:rsid w:val="00061C25"/>
    <w:rsid w:val="0006262C"/>
    <w:rsid w:val="000638F5"/>
    <w:rsid w:val="00066498"/>
    <w:rsid w:val="00066504"/>
    <w:rsid w:val="00066A0C"/>
    <w:rsid w:val="00066FA7"/>
    <w:rsid w:val="000676FB"/>
    <w:rsid w:val="000705C7"/>
    <w:rsid w:val="000707D1"/>
    <w:rsid w:val="00073210"/>
    <w:rsid w:val="00074FDA"/>
    <w:rsid w:val="00077214"/>
    <w:rsid w:val="00077276"/>
    <w:rsid w:val="00077913"/>
    <w:rsid w:val="00077AD7"/>
    <w:rsid w:val="00080365"/>
    <w:rsid w:val="000826D0"/>
    <w:rsid w:val="00085275"/>
    <w:rsid w:val="00085401"/>
    <w:rsid w:val="0008550F"/>
    <w:rsid w:val="000866C6"/>
    <w:rsid w:val="000876DF"/>
    <w:rsid w:val="000910DE"/>
    <w:rsid w:val="00091113"/>
    <w:rsid w:val="00094403"/>
    <w:rsid w:val="0009587F"/>
    <w:rsid w:val="000968CA"/>
    <w:rsid w:val="000973D8"/>
    <w:rsid w:val="000A0977"/>
    <w:rsid w:val="000A0FE3"/>
    <w:rsid w:val="000A14AE"/>
    <w:rsid w:val="000A2001"/>
    <w:rsid w:val="000A2DCB"/>
    <w:rsid w:val="000A3143"/>
    <w:rsid w:val="000A3743"/>
    <w:rsid w:val="000A4624"/>
    <w:rsid w:val="000A5169"/>
    <w:rsid w:val="000A55DE"/>
    <w:rsid w:val="000A65B6"/>
    <w:rsid w:val="000A7941"/>
    <w:rsid w:val="000B04E9"/>
    <w:rsid w:val="000B09C2"/>
    <w:rsid w:val="000B180B"/>
    <w:rsid w:val="000B200D"/>
    <w:rsid w:val="000B2241"/>
    <w:rsid w:val="000B263E"/>
    <w:rsid w:val="000B4622"/>
    <w:rsid w:val="000B5AF1"/>
    <w:rsid w:val="000B5ECB"/>
    <w:rsid w:val="000B68B8"/>
    <w:rsid w:val="000C014A"/>
    <w:rsid w:val="000C07DD"/>
    <w:rsid w:val="000C1983"/>
    <w:rsid w:val="000C2BA1"/>
    <w:rsid w:val="000C35F4"/>
    <w:rsid w:val="000C3B98"/>
    <w:rsid w:val="000C433D"/>
    <w:rsid w:val="000C4602"/>
    <w:rsid w:val="000C57C0"/>
    <w:rsid w:val="000C6E4A"/>
    <w:rsid w:val="000C6E79"/>
    <w:rsid w:val="000C7037"/>
    <w:rsid w:val="000C7855"/>
    <w:rsid w:val="000C7C1F"/>
    <w:rsid w:val="000D02C1"/>
    <w:rsid w:val="000D0B31"/>
    <w:rsid w:val="000D0E27"/>
    <w:rsid w:val="000D19AB"/>
    <w:rsid w:val="000D223F"/>
    <w:rsid w:val="000D3194"/>
    <w:rsid w:val="000D31CA"/>
    <w:rsid w:val="000D34BE"/>
    <w:rsid w:val="000D45A2"/>
    <w:rsid w:val="000D4B0D"/>
    <w:rsid w:val="000D4FE0"/>
    <w:rsid w:val="000D5AE0"/>
    <w:rsid w:val="000D5D43"/>
    <w:rsid w:val="000D5D67"/>
    <w:rsid w:val="000D5E0F"/>
    <w:rsid w:val="000D7EDB"/>
    <w:rsid w:val="000E16E3"/>
    <w:rsid w:val="000E347F"/>
    <w:rsid w:val="000F01F9"/>
    <w:rsid w:val="000F0ADE"/>
    <w:rsid w:val="000F105A"/>
    <w:rsid w:val="000F1622"/>
    <w:rsid w:val="000F17D7"/>
    <w:rsid w:val="000F2781"/>
    <w:rsid w:val="000F2EE9"/>
    <w:rsid w:val="000F3BF4"/>
    <w:rsid w:val="000F3F99"/>
    <w:rsid w:val="000F404D"/>
    <w:rsid w:val="000F43E2"/>
    <w:rsid w:val="000F591A"/>
    <w:rsid w:val="000F663C"/>
    <w:rsid w:val="000F6F60"/>
    <w:rsid w:val="000F7F3C"/>
    <w:rsid w:val="0010236E"/>
    <w:rsid w:val="00103014"/>
    <w:rsid w:val="001032E9"/>
    <w:rsid w:val="00103BF7"/>
    <w:rsid w:val="00103F0D"/>
    <w:rsid w:val="001042DD"/>
    <w:rsid w:val="0010441C"/>
    <w:rsid w:val="001049D3"/>
    <w:rsid w:val="0010652B"/>
    <w:rsid w:val="00106C14"/>
    <w:rsid w:val="00106FD6"/>
    <w:rsid w:val="00110547"/>
    <w:rsid w:val="0011223A"/>
    <w:rsid w:val="00112258"/>
    <w:rsid w:val="00112E98"/>
    <w:rsid w:val="001130F6"/>
    <w:rsid w:val="00113454"/>
    <w:rsid w:val="00113E3D"/>
    <w:rsid w:val="001146AF"/>
    <w:rsid w:val="0011470A"/>
    <w:rsid w:val="00114C15"/>
    <w:rsid w:val="001150D1"/>
    <w:rsid w:val="0011690C"/>
    <w:rsid w:val="00117412"/>
    <w:rsid w:val="001200AE"/>
    <w:rsid w:val="001212AA"/>
    <w:rsid w:val="001221A6"/>
    <w:rsid w:val="001230BB"/>
    <w:rsid w:val="00124DE6"/>
    <w:rsid w:val="001251F1"/>
    <w:rsid w:val="00131244"/>
    <w:rsid w:val="0013295C"/>
    <w:rsid w:val="0013484E"/>
    <w:rsid w:val="00134E60"/>
    <w:rsid w:val="00135E82"/>
    <w:rsid w:val="0014141E"/>
    <w:rsid w:val="00141676"/>
    <w:rsid w:val="001416DE"/>
    <w:rsid w:val="00142346"/>
    <w:rsid w:val="00142883"/>
    <w:rsid w:val="0014345C"/>
    <w:rsid w:val="0014357A"/>
    <w:rsid w:val="00144986"/>
    <w:rsid w:val="00146254"/>
    <w:rsid w:val="001465E7"/>
    <w:rsid w:val="00147470"/>
    <w:rsid w:val="0014771E"/>
    <w:rsid w:val="00147D03"/>
    <w:rsid w:val="00150058"/>
    <w:rsid w:val="00150611"/>
    <w:rsid w:val="001546C6"/>
    <w:rsid w:val="0015549E"/>
    <w:rsid w:val="001558BD"/>
    <w:rsid w:val="00156F20"/>
    <w:rsid w:val="00161242"/>
    <w:rsid w:val="00161C1A"/>
    <w:rsid w:val="001624CD"/>
    <w:rsid w:val="00162514"/>
    <w:rsid w:val="001626DF"/>
    <w:rsid w:val="00162AEA"/>
    <w:rsid w:val="001636FB"/>
    <w:rsid w:val="001638E9"/>
    <w:rsid w:val="00163D72"/>
    <w:rsid w:val="00165A70"/>
    <w:rsid w:val="00166992"/>
    <w:rsid w:val="00166A72"/>
    <w:rsid w:val="00167F5E"/>
    <w:rsid w:val="00170132"/>
    <w:rsid w:val="00170EAE"/>
    <w:rsid w:val="001716C4"/>
    <w:rsid w:val="00171C73"/>
    <w:rsid w:val="00174454"/>
    <w:rsid w:val="0017475F"/>
    <w:rsid w:val="00175288"/>
    <w:rsid w:val="001754AA"/>
    <w:rsid w:val="00176C11"/>
    <w:rsid w:val="00176E88"/>
    <w:rsid w:val="00177435"/>
    <w:rsid w:val="0018069E"/>
    <w:rsid w:val="001820C1"/>
    <w:rsid w:val="0018213A"/>
    <w:rsid w:val="00182460"/>
    <w:rsid w:val="00182E16"/>
    <w:rsid w:val="00183CEB"/>
    <w:rsid w:val="00185284"/>
    <w:rsid w:val="00185D18"/>
    <w:rsid w:val="00186914"/>
    <w:rsid w:val="00186B8D"/>
    <w:rsid w:val="00187470"/>
    <w:rsid w:val="00190427"/>
    <w:rsid w:val="00190AF2"/>
    <w:rsid w:val="00191162"/>
    <w:rsid w:val="00191E06"/>
    <w:rsid w:val="0019241C"/>
    <w:rsid w:val="001927C1"/>
    <w:rsid w:val="00192BBD"/>
    <w:rsid w:val="001935FE"/>
    <w:rsid w:val="00193E2E"/>
    <w:rsid w:val="00194AC7"/>
    <w:rsid w:val="00194D05"/>
    <w:rsid w:val="001962F6"/>
    <w:rsid w:val="0019638D"/>
    <w:rsid w:val="001974C4"/>
    <w:rsid w:val="001A0055"/>
    <w:rsid w:val="001A0576"/>
    <w:rsid w:val="001A0794"/>
    <w:rsid w:val="001A1CFD"/>
    <w:rsid w:val="001A215B"/>
    <w:rsid w:val="001A2559"/>
    <w:rsid w:val="001A368C"/>
    <w:rsid w:val="001A3E4A"/>
    <w:rsid w:val="001A5526"/>
    <w:rsid w:val="001A564A"/>
    <w:rsid w:val="001A69A9"/>
    <w:rsid w:val="001B0019"/>
    <w:rsid w:val="001B0B2C"/>
    <w:rsid w:val="001B161D"/>
    <w:rsid w:val="001B1A80"/>
    <w:rsid w:val="001B1B3F"/>
    <w:rsid w:val="001B2171"/>
    <w:rsid w:val="001B30F0"/>
    <w:rsid w:val="001B38E0"/>
    <w:rsid w:val="001B3D25"/>
    <w:rsid w:val="001B4D74"/>
    <w:rsid w:val="001B4F7F"/>
    <w:rsid w:val="001B63F4"/>
    <w:rsid w:val="001B714F"/>
    <w:rsid w:val="001B76D1"/>
    <w:rsid w:val="001B7984"/>
    <w:rsid w:val="001B7CCE"/>
    <w:rsid w:val="001B7E1B"/>
    <w:rsid w:val="001C0000"/>
    <w:rsid w:val="001C03CF"/>
    <w:rsid w:val="001C0CDF"/>
    <w:rsid w:val="001C1C37"/>
    <w:rsid w:val="001C445C"/>
    <w:rsid w:val="001C523E"/>
    <w:rsid w:val="001C5C77"/>
    <w:rsid w:val="001C71A6"/>
    <w:rsid w:val="001C7A43"/>
    <w:rsid w:val="001D08F3"/>
    <w:rsid w:val="001D135D"/>
    <w:rsid w:val="001D29C5"/>
    <w:rsid w:val="001D402C"/>
    <w:rsid w:val="001D42A6"/>
    <w:rsid w:val="001D5AFE"/>
    <w:rsid w:val="001D71A3"/>
    <w:rsid w:val="001D7999"/>
    <w:rsid w:val="001E0245"/>
    <w:rsid w:val="001E1413"/>
    <w:rsid w:val="001E1C0B"/>
    <w:rsid w:val="001E1DC9"/>
    <w:rsid w:val="001E1E74"/>
    <w:rsid w:val="001E1F22"/>
    <w:rsid w:val="001E274F"/>
    <w:rsid w:val="001E3BBF"/>
    <w:rsid w:val="001E3E96"/>
    <w:rsid w:val="001E56EA"/>
    <w:rsid w:val="001E644D"/>
    <w:rsid w:val="001E69D8"/>
    <w:rsid w:val="001E6D73"/>
    <w:rsid w:val="001E7106"/>
    <w:rsid w:val="001F0D48"/>
    <w:rsid w:val="001F16AB"/>
    <w:rsid w:val="001F179D"/>
    <w:rsid w:val="001F1AC7"/>
    <w:rsid w:val="001F22CD"/>
    <w:rsid w:val="001F2661"/>
    <w:rsid w:val="001F2DAA"/>
    <w:rsid w:val="001F2F32"/>
    <w:rsid w:val="001F3172"/>
    <w:rsid w:val="001F3A61"/>
    <w:rsid w:val="001F412B"/>
    <w:rsid w:val="001F482F"/>
    <w:rsid w:val="001F4869"/>
    <w:rsid w:val="001F48A9"/>
    <w:rsid w:val="001F4C46"/>
    <w:rsid w:val="00200572"/>
    <w:rsid w:val="002005AA"/>
    <w:rsid w:val="00200DF5"/>
    <w:rsid w:val="00204B67"/>
    <w:rsid w:val="00204D32"/>
    <w:rsid w:val="0020552C"/>
    <w:rsid w:val="00206CCF"/>
    <w:rsid w:val="002076FF"/>
    <w:rsid w:val="00210442"/>
    <w:rsid w:val="002104D6"/>
    <w:rsid w:val="002116DD"/>
    <w:rsid w:val="00211C94"/>
    <w:rsid w:val="002128BC"/>
    <w:rsid w:val="00216FA8"/>
    <w:rsid w:val="002171D5"/>
    <w:rsid w:val="0022087C"/>
    <w:rsid w:val="00220AAC"/>
    <w:rsid w:val="002221F2"/>
    <w:rsid w:val="00222BBF"/>
    <w:rsid w:val="0022631A"/>
    <w:rsid w:val="00227CDA"/>
    <w:rsid w:val="00230610"/>
    <w:rsid w:val="0023076E"/>
    <w:rsid w:val="0023125A"/>
    <w:rsid w:val="002322D8"/>
    <w:rsid w:val="00232D9C"/>
    <w:rsid w:val="00233014"/>
    <w:rsid w:val="0023333E"/>
    <w:rsid w:val="00233B2B"/>
    <w:rsid w:val="002343A4"/>
    <w:rsid w:val="00235034"/>
    <w:rsid w:val="00235A33"/>
    <w:rsid w:val="002369D4"/>
    <w:rsid w:val="00236B1E"/>
    <w:rsid w:val="00237AD0"/>
    <w:rsid w:val="00240258"/>
    <w:rsid w:val="0024084E"/>
    <w:rsid w:val="00241E0F"/>
    <w:rsid w:val="002425FB"/>
    <w:rsid w:val="00242A0D"/>
    <w:rsid w:val="00242C85"/>
    <w:rsid w:val="00242EF1"/>
    <w:rsid w:val="002434F4"/>
    <w:rsid w:val="002444B0"/>
    <w:rsid w:val="00244BB1"/>
    <w:rsid w:val="00245D81"/>
    <w:rsid w:val="00245D95"/>
    <w:rsid w:val="0024676E"/>
    <w:rsid w:val="00246F55"/>
    <w:rsid w:val="00246FE6"/>
    <w:rsid w:val="00247AE1"/>
    <w:rsid w:val="002505A1"/>
    <w:rsid w:val="00250ED3"/>
    <w:rsid w:val="002520B0"/>
    <w:rsid w:val="00252E03"/>
    <w:rsid w:val="002535B0"/>
    <w:rsid w:val="00253B31"/>
    <w:rsid w:val="00254E6E"/>
    <w:rsid w:val="00255F29"/>
    <w:rsid w:val="0025635E"/>
    <w:rsid w:val="002564EE"/>
    <w:rsid w:val="00256862"/>
    <w:rsid w:val="00260E89"/>
    <w:rsid w:val="00261744"/>
    <w:rsid w:val="002641F7"/>
    <w:rsid w:val="00264CE1"/>
    <w:rsid w:val="002656AD"/>
    <w:rsid w:val="0026652B"/>
    <w:rsid w:val="00270E32"/>
    <w:rsid w:val="0027152D"/>
    <w:rsid w:val="00271F05"/>
    <w:rsid w:val="00273DB1"/>
    <w:rsid w:val="00273E58"/>
    <w:rsid w:val="0027554C"/>
    <w:rsid w:val="00276148"/>
    <w:rsid w:val="00276C1F"/>
    <w:rsid w:val="00277008"/>
    <w:rsid w:val="00280686"/>
    <w:rsid w:val="00280F46"/>
    <w:rsid w:val="00281033"/>
    <w:rsid w:val="00281E4C"/>
    <w:rsid w:val="00283173"/>
    <w:rsid w:val="0028349A"/>
    <w:rsid w:val="002837DC"/>
    <w:rsid w:val="00283E59"/>
    <w:rsid w:val="00284429"/>
    <w:rsid w:val="0028616A"/>
    <w:rsid w:val="002867B5"/>
    <w:rsid w:val="00286B7A"/>
    <w:rsid w:val="00287892"/>
    <w:rsid w:val="00287FFB"/>
    <w:rsid w:val="00290E32"/>
    <w:rsid w:val="00291062"/>
    <w:rsid w:val="0029164D"/>
    <w:rsid w:val="00291784"/>
    <w:rsid w:val="002918AD"/>
    <w:rsid w:val="00292341"/>
    <w:rsid w:val="00292D12"/>
    <w:rsid w:val="00292DC0"/>
    <w:rsid w:val="00293881"/>
    <w:rsid w:val="002958B5"/>
    <w:rsid w:val="00296635"/>
    <w:rsid w:val="002A087F"/>
    <w:rsid w:val="002A0DA1"/>
    <w:rsid w:val="002A0EAD"/>
    <w:rsid w:val="002A1877"/>
    <w:rsid w:val="002A3529"/>
    <w:rsid w:val="002A35A5"/>
    <w:rsid w:val="002A3733"/>
    <w:rsid w:val="002A3A1A"/>
    <w:rsid w:val="002A3CF0"/>
    <w:rsid w:val="002A3E4E"/>
    <w:rsid w:val="002A4E4E"/>
    <w:rsid w:val="002A54FE"/>
    <w:rsid w:val="002A6097"/>
    <w:rsid w:val="002A6BD6"/>
    <w:rsid w:val="002B03B0"/>
    <w:rsid w:val="002B110C"/>
    <w:rsid w:val="002B13AD"/>
    <w:rsid w:val="002B1EFD"/>
    <w:rsid w:val="002B268B"/>
    <w:rsid w:val="002B2DD0"/>
    <w:rsid w:val="002B2F3F"/>
    <w:rsid w:val="002B3228"/>
    <w:rsid w:val="002B36C6"/>
    <w:rsid w:val="002B3FA5"/>
    <w:rsid w:val="002B3FF2"/>
    <w:rsid w:val="002B4785"/>
    <w:rsid w:val="002B4841"/>
    <w:rsid w:val="002B62A9"/>
    <w:rsid w:val="002B7309"/>
    <w:rsid w:val="002B7DBC"/>
    <w:rsid w:val="002C1314"/>
    <w:rsid w:val="002C1FA6"/>
    <w:rsid w:val="002C5BAF"/>
    <w:rsid w:val="002C6443"/>
    <w:rsid w:val="002C6682"/>
    <w:rsid w:val="002C6D0D"/>
    <w:rsid w:val="002D12B5"/>
    <w:rsid w:val="002D1D86"/>
    <w:rsid w:val="002D1DB4"/>
    <w:rsid w:val="002D2D61"/>
    <w:rsid w:val="002D2E78"/>
    <w:rsid w:val="002D2E9F"/>
    <w:rsid w:val="002D4537"/>
    <w:rsid w:val="002D47ED"/>
    <w:rsid w:val="002D4846"/>
    <w:rsid w:val="002D602D"/>
    <w:rsid w:val="002D667A"/>
    <w:rsid w:val="002D694D"/>
    <w:rsid w:val="002D7145"/>
    <w:rsid w:val="002D72F9"/>
    <w:rsid w:val="002D782C"/>
    <w:rsid w:val="002E02D3"/>
    <w:rsid w:val="002E0C56"/>
    <w:rsid w:val="002E0F38"/>
    <w:rsid w:val="002E199A"/>
    <w:rsid w:val="002E4DD9"/>
    <w:rsid w:val="002E5391"/>
    <w:rsid w:val="002E577C"/>
    <w:rsid w:val="002E5E51"/>
    <w:rsid w:val="002E6AF0"/>
    <w:rsid w:val="002E6DBF"/>
    <w:rsid w:val="002E7619"/>
    <w:rsid w:val="002F09EC"/>
    <w:rsid w:val="002F0C09"/>
    <w:rsid w:val="002F0DE7"/>
    <w:rsid w:val="002F30AB"/>
    <w:rsid w:val="002F34C5"/>
    <w:rsid w:val="002F3F39"/>
    <w:rsid w:val="002F40A4"/>
    <w:rsid w:val="002F4C6D"/>
    <w:rsid w:val="002F4E70"/>
    <w:rsid w:val="002F552A"/>
    <w:rsid w:val="002F5CCB"/>
    <w:rsid w:val="002F655B"/>
    <w:rsid w:val="002F6561"/>
    <w:rsid w:val="002F678B"/>
    <w:rsid w:val="002F71E1"/>
    <w:rsid w:val="002F77F1"/>
    <w:rsid w:val="0030025F"/>
    <w:rsid w:val="00300B1A"/>
    <w:rsid w:val="00303071"/>
    <w:rsid w:val="00303F16"/>
    <w:rsid w:val="00304494"/>
    <w:rsid w:val="003066D6"/>
    <w:rsid w:val="003073AE"/>
    <w:rsid w:val="003077B8"/>
    <w:rsid w:val="00310697"/>
    <w:rsid w:val="0031079B"/>
    <w:rsid w:val="003121B0"/>
    <w:rsid w:val="00313ADE"/>
    <w:rsid w:val="0031439A"/>
    <w:rsid w:val="00315085"/>
    <w:rsid w:val="003158E5"/>
    <w:rsid w:val="00316ACE"/>
    <w:rsid w:val="00320487"/>
    <w:rsid w:val="0032081E"/>
    <w:rsid w:val="00322825"/>
    <w:rsid w:val="00324116"/>
    <w:rsid w:val="0032618C"/>
    <w:rsid w:val="00327A3D"/>
    <w:rsid w:val="00330204"/>
    <w:rsid w:val="00330B13"/>
    <w:rsid w:val="0033108E"/>
    <w:rsid w:val="00331199"/>
    <w:rsid w:val="003312CA"/>
    <w:rsid w:val="00331EFF"/>
    <w:rsid w:val="0033286E"/>
    <w:rsid w:val="00332F74"/>
    <w:rsid w:val="00333DDB"/>
    <w:rsid w:val="0033409E"/>
    <w:rsid w:val="0033433C"/>
    <w:rsid w:val="003344BB"/>
    <w:rsid w:val="003347D4"/>
    <w:rsid w:val="0033569C"/>
    <w:rsid w:val="00335F1E"/>
    <w:rsid w:val="00336334"/>
    <w:rsid w:val="00336339"/>
    <w:rsid w:val="003367CD"/>
    <w:rsid w:val="00340A3D"/>
    <w:rsid w:val="003418BA"/>
    <w:rsid w:val="00344129"/>
    <w:rsid w:val="00345888"/>
    <w:rsid w:val="003479E0"/>
    <w:rsid w:val="00347AAC"/>
    <w:rsid w:val="00350E90"/>
    <w:rsid w:val="003515A8"/>
    <w:rsid w:val="00351620"/>
    <w:rsid w:val="0035202E"/>
    <w:rsid w:val="00353508"/>
    <w:rsid w:val="00355365"/>
    <w:rsid w:val="0035595C"/>
    <w:rsid w:val="00355F4D"/>
    <w:rsid w:val="00361D0C"/>
    <w:rsid w:val="00361E4D"/>
    <w:rsid w:val="00361FF0"/>
    <w:rsid w:val="00362311"/>
    <w:rsid w:val="00362467"/>
    <w:rsid w:val="00362591"/>
    <w:rsid w:val="0036347C"/>
    <w:rsid w:val="00365428"/>
    <w:rsid w:val="00365455"/>
    <w:rsid w:val="0036576D"/>
    <w:rsid w:val="00365E8A"/>
    <w:rsid w:val="003665B1"/>
    <w:rsid w:val="003672EF"/>
    <w:rsid w:val="00367B2E"/>
    <w:rsid w:val="00367C48"/>
    <w:rsid w:val="00367FE2"/>
    <w:rsid w:val="003718AE"/>
    <w:rsid w:val="0037342A"/>
    <w:rsid w:val="00373DD2"/>
    <w:rsid w:val="00376B4D"/>
    <w:rsid w:val="00376CC1"/>
    <w:rsid w:val="003774F5"/>
    <w:rsid w:val="003803DE"/>
    <w:rsid w:val="00380CA7"/>
    <w:rsid w:val="00383286"/>
    <w:rsid w:val="00383B8C"/>
    <w:rsid w:val="00383BF4"/>
    <w:rsid w:val="00385396"/>
    <w:rsid w:val="003855D3"/>
    <w:rsid w:val="00386E0D"/>
    <w:rsid w:val="00386E0F"/>
    <w:rsid w:val="0038700F"/>
    <w:rsid w:val="0038740C"/>
    <w:rsid w:val="00387ED5"/>
    <w:rsid w:val="00390621"/>
    <w:rsid w:val="00390F5B"/>
    <w:rsid w:val="00391247"/>
    <w:rsid w:val="00391D4C"/>
    <w:rsid w:val="00392ADA"/>
    <w:rsid w:val="00393013"/>
    <w:rsid w:val="00393377"/>
    <w:rsid w:val="00393595"/>
    <w:rsid w:val="003945AE"/>
    <w:rsid w:val="00395837"/>
    <w:rsid w:val="00395A68"/>
    <w:rsid w:val="00395CE7"/>
    <w:rsid w:val="00396C18"/>
    <w:rsid w:val="003A0048"/>
    <w:rsid w:val="003A0DC1"/>
    <w:rsid w:val="003A1126"/>
    <w:rsid w:val="003A211E"/>
    <w:rsid w:val="003A22CB"/>
    <w:rsid w:val="003A5086"/>
    <w:rsid w:val="003A5F89"/>
    <w:rsid w:val="003A6B40"/>
    <w:rsid w:val="003A6F38"/>
    <w:rsid w:val="003A745C"/>
    <w:rsid w:val="003A78B7"/>
    <w:rsid w:val="003B032F"/>
    <w:rsid w:val="003B063B"/>
    <w:rsid w:val="003B2700"/>
    <w:rsid w:val="003B4CE5"/>
    <w:rsid w:val="003B54F4"/>
    <w:rsid w:val="003B5BFA"/>
    <w:rsid w:val="003B64FD"/>
    <w:rsid w:val="003B7876"/>
    <w:rsid w:val="003B7C34"/>
    <w:rsid w:val="003C02BD"/>
    <w:rsid w:val="003C0FFF"/>
    <w:rsid w:val="003C125C"/>
    <w:rsid w:val="003C26AC"/>
    <w:rsid w:val="003C2963"/>
    <w:rsid w:val="003C365C"/>
    <w:rsid w:val="003C39AE"/>
    <w:rsid w:val="003C45E2"/>
    <w:rsid w:val="003C4A71"/>
    <w:rsid w:val="003C4BB1"/>
    <w:rsid w:val="003C53E6"/>
    <w:rsid w:val="003C5DE5"/>
    <w:rsid w:val="003C5F19"/>
    <w:rsid w:val="003C69D2"/>
    <w:rsid w:val="003C69D4"/>
    <w:rsid w:val="003C7F5D"/>
    <w:rsid w:val="003D0CB3"/>
    <w:rsid w:val="003D0E81"/>
    <w:rsid w:val="003D1865"/>
    <w:rsid w:val="003D19A5"/>
    <w:rsid w:val="003D23B4"/>
    <w:rsid w:val="003D2FBB"/>
    <w:rsid w:val="003D3537"/>
    <w:rsid w:val="003D3E93"/>
    <w:rsid w:val="003D46B7"/>
    <w:rsid w:val="003D46F2"/>
    <w:rsid w:val="003D4A19"/>
    <w:rsid w:val="003D4B86"/>
    <w:rsid w:val="003D503A"/>
    <w:rsid w:val="003D55FD"/>
    <w:rsid w:val="003D7DDE"/>
    <w:rsid w:val="003E0B6E"/>
    <w:rsid w:val="003E0C9A"/>
    <w:rsid w:val="003E1045"/>
    <w:rsid w:val="003E126F"/>
    <w:rsid w:val="003E2714"/>
    <w:rsid w:val="003E2D0F"/>
    <w:rsid w:val="003E45D2"/>
    <w:rsid w:val="003E522A"/>
    <w:rsid w:val="003E5C62"/>
    <w:rsid w:val="003E6B25"/>
    <w:rsid w:val="003E7AF1"/>
    <w:rsid w:val="003E7E99"/>
    <w:rsid w:val="003F13D2"/>
    <w:rsid w:val="003F1B1C"/>
    <w:rsid w:val="003F1DA4"/>
    <w:rsid w:val="003F200A"/>
    <w:rsid w:val="003F2414"/>
    <w:rsid w:val="003F24A5"/>
    <w:rsid w:val="003F2633"/>
    <w:rsid w:val="003F3572"/>
    <w:rsid w:val="003F46E0"/>
    <w:rsid w:val="003F514B"/>
    <w:rsid w:val="003F5D09"/>
    <w:rsid w:val="003F6EAD"/>
    <w:rsid w:val="003F70DB"/>
    <w:rsid w:val="003F70F7"/>
    <w:rsid w:val="003F7A67"/>
    <w:rsid w:val="003F7FC0"/>
    <w:rsid w:val="00400729"/>
    <w:rsid w:val="00400884"/>
    <w:rsid w:val="00400DC0"/>
    <w:rsid w:val="004020C3"/>
    <w:rsid w:val="00403645"/>
    <w:rsid w:val="00403725"/>
    <w:rsid w:val="004039CD"/>
    <w:rsid w:val="004041BB"/>
    <w:rsid w:val="004069E4"/>
    <w:rsid w:val="00406CC2"/>
    <w:rsid w:val="00407DFD"/>
    <w:rsid w:val="0041189F"/>
    <w:rsid w:val="00411A93"/>
    <w:rsid w:val="0041260D"/>
    <w:rsid w:val="00412D76"/>
    <w:rsid w:val="0041309A"/>
    <w:rsid w:val="00413131"/>
    <w:rsid w:val="0041384F"/>
    <w:rsid w:val="00414C34"/>
    <w:rsid w:val="00414D8A"/>
    <w:rsid w:val="00414E4C"/>
    <w:rsid w:val="00415273"/>
    <w:rsid w:val="004160BF"/>
    <w:rsid w:val="00416FF5"/>
    <w:rsid w:val="0041796A"/>
    <w:rsid w:val="0042127C"/>
    <w:rsid w:val="004236AA"/>
    <w:rsid w:val="00426326"/>
    <w:rsid w:val="004268CA"/>
    <w:rsid w:val="004276CA"/>
    <w:rsid w:val="004318D1"/>
    <w:rsid w:val="00432334"/>
    <w:rsid w:val="00432626"/>
    <w:rsid w:val="00432E2A"/>
    <w:rsid w:val="004345E4"/>
    <w:rsid w:val="00434811"/>
    <w:rsid w:val="0043487D"/>
    <w:rsid w:val="00434F26"/>
    <w:rsid w:val="00436988"/>
    <w:rsid w:val="00436ABF"/>
    <w:rsid w:val="0044003D"/>
    <w:rsid w:val="004406C3"/>
    <w:rsid w:val="004419B8"/>
    <w:rsid w:val="00441D00"/>
    <w:rsid w:val="00441E42"/>
    <w:rsid w:val="0044223A"/>
    <w:rsid w:val="00442325"/>
    <w:rsid w:val="00442334"/>
    <w:rsid w:val="00442495"/>
    <w:rsid w:val="00442E88"/>
    <w:rsid w:val="00443A8F"/>
    <w:rsid w:val="00443B81"/>
    <w:rsid w:val="00443F82"/>
    <w:rsid w:val="0044490C"/>
    <w:rsid w:val="00444DA1"/>
    <w:rsid w:val="00445A5E"/>
    <w:rsid w:val="004460AC"/>
    <w:rsid w:val="00446A22"/>
    <w:rsid w:val="004471C8"/>
    <w:rsid w:val="004524B4"/>
    <w:rsid w:val="00452EF2"/>
    <w:rsid w:val="00454759"/>
    <w:rsid w:val="00454D0F"/>
    <w:rsid w:val="004552CD"/>
    <w:rsid w:val="00455863"/>
    <w:rsid w:val="00455E94"/>
    <w:rsid w:val="0045674C"/>
    <w:rsid w:val="0045724B"/>
    <w:rsid w:val="00457C00"/>
    <w:rsid w:val="00460366"/>
    <w:rsid w:val="0046038B"/>
    <w:rsid w:val="00460E76"/>
    <w:rsid w:val="00461062"/>
    <w:rsid w:val="0046199C"/>
    <w:rsid w:val="00461D60"/>
    <w:rsid w:val="00461F04"/>
    <w:rsid w:val="00461FFB"/>
    <w:rsid w:val="00462670"/>
    <w:rsid w:val="004629DE"/>
    <w:rsid w:val="00463683"/>
    <w:rsid w:val="004636BB"/>
    <w:rsid w:val="00463DCE"/>
    <w:rsid w:val="00465358"/>
    <w:rsid w:val="004655E6"/>
    <w:rsid w:val="00465EC4"/>
    <w:rsid w:val="0046621A"/>
    <w:rsid w:val="004672F2"/>
    <w:rsid w:val="00467AA2"/>
    <w:rsid w:val="0047081F"/>
    <w:rsid w:val="0047087A"/>
    <w:rsid w:val="0047113F"/>
    <w:rsid w:val="0047138C"/>
    <w:rsid w:val="0047366E"/>
    <w:rsid w:val="0047385F"/>
    <w:rsid w:val="00473BEC"/>
    <w:rsid w:val="00476432"/>
    <w:rsid w:val="00476A4C"/>
    <w:rsid w:val="00476BF8"/>
    <w:rsid w:val="00477917"/>
    <w:rsid w:val="00480650"/>
    <w:rsid w:val="00480A46"/>
    <w:rsid w:val="00481A7C"/>
    <w:rsid w:val="00481DB8"/>
    <w:rsid w:val="00483214"/>
    <w:rsid w:val="00483B01"/>
    <w:rsid w:val="00484A49"/>
    <w:rsid w:val="00484C46"/>
    <w:rsid w:val="00486170"/>
    <w:rsid w:val="0048639C"/>
    <w:rsid w:val="00486C3F"/>
    <w:rsid w:val="00487D09"/>
    <w:rsid w:val="004909D2"/>
    <w:rsid w:val="00492148"/>
    <w:rsid w:val="00492246"/>
    <w:rsid w:val="00492329"/>
    <w:rsid w:val="0049265D"/>
    <w:rsid w:val="00492967"/>
    <w:rsid w:val="00494887"/>
    <w:rsid w:val="00495E38"/>
    <w:rsid w:val="004962B4"/>
    <w:rsid w:val="004968B7"/>
    <w:rsid w:val="0049726B"/>
    <w:rsid w:val="00497606"/>
    <w:rsid w:val="00497CEA"/>
    <w:rsid w:val="004A0031"/>
    <w:rsid w:val="004A1B23"/>
    <w:rsid w:val="004A2324"/>
    <w:rsid w:val="004A3AD1"/>
    <w:rsid w:val="004A4A06"/>
    <w:rsid w:val="004A4CD2"/>
    <w:rsid w:val="004A527F"/>
    <w:rsid w:val="004A5547"/>
    <w:rsid w:val="004A5D01"/>
    <w:rsid w:val="004A6EC8"/>
    <w:rsid w:val="004A753D"/>
    <w:rsid w:val="004B0026"/>
    <w:rsid w:val="004B071F"/>
    <w:rsid w:val="004B29C4"/>
    <w:rsid w:val="004B2C61"/>
    <w:rsid w:val="004B31EA"/>
    <w:rsid w:val="004B34D8"/>
    <w:rsid w:val="004B3BC6"/>
    <w:rsid w:val="004B3C5A"/>
    <w:rsid w:val="004B44EE"/>
    <w:rsid w:val="004B4E42"/>
    <w:rsid w:val="004B5EF3"/>
    <w:rsid w:val="004B60E9"/>
    <w:rsid w:val="004B6842"/>
    <w:rsid w:val="004B6D6D"/>
    <w:rsid w:val="004B7495"/>
    <w:rsid w:val="004C1307"/>
    <w:rsid w:val="004C1E55"/>
    <w:rsid w:val="004C1EBF"/>
    <w:rsid w:val="004C2A48"/>
    <w:rsid w:val="004C3DE9"/>
    <w:rsid w:val="004C3FC2"/>
    <w:rsid w:val="004C42A0"/>
    <w:rsid w:val="004C4B4E"/>
    <w:rsid w:val="004C4C9B"/>
    <w:rsid w:val="004C5489"/>
    <w:rsid w:val="004C5507"/>
    <w:rsid w:val="004C660F"/>
    <w:rsid w:val="004C73A9"/>
    <w:rsid w:val="004D1181"/>
    <w:rsid w:val="004D18EE"/>
    <w:rsid w:val="004D233C"/>
    <w:rsid w:val="004D4DE9"/>
    <w:rsid w:val="004D4E50"/>
    <w:rsid w:val="004D615B"/>
    <w:rsid w:val="004D6308"/>
    <w:rsid w:val="004D7581"/>
    <w:rsid w:val="004E002F"/>
    <w:rsid w:val="004E0905"/>
    <w:rsid w:val="004E0AE6"/>
    <w:rsid w:val="004E0F82"/>
    <w:rsid w:val="004E1A41"/>
    <w:rsid w:val="004E3193"/>
    <w:rsid w:val="004E39A4"/>
    <w:rsid w:val="004E4059"/>
    <w:rsid w:val="004E5A6F"/>
    <w:rsid w:val="004E77C9"/>
    <w:rsid w:val="004E7B0E"/>
    <w:rsid w:val="004E7CFB"/>
    <w:rsid w:val="004F00EA"/>
    <w:rsid w:val="004F0976"/>
    <w:rsid w:val="004F37FB"/>
    <w:rsid w:val="004F3918"/>
    <w:rsid w:val="004F3D34"/>
    <w:rsid w:val="004F480E"/>
    <w:rsid w:val="004F4AE3"/>
    <w:rsid w:val="004F4F0A"/>
    <w:rsid w:val="004F6115"/>
    <w:rsid w:val="004F61D7"/>
    <w:rsid w:val="004F786D"/>
    <w:rsid w:val="0050053D"/>
    <w:rsid w:val="005006B6"/>
    <w:rsid w:val="00501B6B"/>
    <w:rsid w:val="00502C4A"/>
    <w:rsid w:val="005032B9"/>
    <w:rsid w:val="00504B54"/>
    <w:rsid w:val="00507CBA"/>
    <w:rsid w:val="005109D2"/>
    <w:rsid w:val="00512496"/>
    <w:rsid w:val="005127A6"/>
    <w:rsid w:val="00513375"/>
    <w:rsid w:val="00513443"/>
    <w:rsid w:val="00513543"/>
    <w:rsid w:val="00513F11"/>
    <w:rsid w:val="0051605E"/>
    <w:rsid w:val="00516AEC"/>
    <w:rsid w:val="00520166"/>
    <w:rsid w:val="00520265"/>
    <w:rsid w:val="00520408"/>
    <w:rsid w:val="00520799"/>
    <w:rsid w:val="00520DD4"/>
    <w:rsid w:val="00521CEF"/>
    <w:rsid w:val="0052276D"/>
    <w:rsid w:val="00522E4E"/>
    <w:rsid w:val="00523438"/>
    <w:rsid w:val="005237FA"/>
    <w:rsid w:val="00524862"/>
    <w:rsid w:val="005253BF"/>
    <w:rsid w:val="005255F9"/>
    <w:rsid w:val="00526ED4"/>
    <w:rsid w:val="00526F53"/>
    <w:rsid w:val="005306EF"/>
    <w:rsid w:val="005314F0"/>
    <w:rsid w:val="00531985"/>
    <w:rsid w:val="005321CC"/>
    <w:rsid w:val="00532AC2"/>
    <w:rsid w:val="00532AE8"/>
    <w:rsid w:val="00534A37"/>
    <w:rsid w:val="00534C78"/>
    <w:rsid w:val="00536638"/>
    <w:rsid w:val="00536E6A"/>
    <w:rsid w:val="00536F57"/>
    <w:rsid w:val="00537978"/>
    <w:rsid w:val="00537AD7"/>
    <w:rsid w:val="0054002B"/>
    <w:rsid w:val="00540BF4"/>
    <w:rsid w:val="0054171C"/>
    <w:rsid w:val="00542005"/>
    <w:rsid w:val="005421D9"/>
    <w:rsid w:val="00542EB5"/>
    <w:rsid w:val="00544607"/>
    <w:rsid w:val="0054464F"/>
    <w:rsid w:val="0054468A"/>
    <w:rsid w:val="00544936"/>
    <w:rsid w:val="00547590"/>
    <w:rsid w:val="00547789"/>
    <w:rsid w:val="0055070A"/>
    <w:rsid w:val="00551101"/>
    <w:rsid w:val="00553862"/>
    <w:rsid w:val="00553E8E"/>
    <w:rsid w:val="00554004"/>
    <w:rsid w:val="00554830"/>
    <w:rsid w:val="0055510B"/>
    <w:rsid w:val="00555876"/>
    <w:rsid w:val="0055599E"/>
    <w:rsid w:val="00556D44"/>
    <w:rsid w:val="0055738B"/>
    <w:rsid w:val="00557E14"/>
    <w:rsid w:val="00560D44"/>
    <w:rsid w:val="005616CB"/>
    <w:rsid w:val="005616D4"/>
    <w:rsid w:val="00561882"/>
    <w:rsid w:val="005618A8"/>
    <w:rsid w:val="0056208C"/>
    <w:rsid w:val="00562534"/>
    <w:rsid w:val="00563CB6"/>
    <w:rsid w:val="0056467E"/>
    <w:rsid w:val="00564B95"/>
    <w:rsid w:val="005652F1"/>
    <w:rsid w:val="005669CE"/>
    <w:rsid w:val="00567C60"/>
    <w:rsid w:val="00570409"/>
    <w:rsid w:val="005711B7"/>
    <w:rsid w:val="00571AF7"/>
    <w:rsid w:val="00571CF2"/>
    <w:rsid w:val="00573EA3"/>
    <w:rsid w:val="00573F72"/>
    <w:rsid w:val="00574006"/>
    <w:rsid w:val="0057417D"/>
    <w:rsid w:val="005741C4"/>
    <w:rsid w:val="005744BE"/>
    <w:rsid w:val="00575711"/>
    <w:rsid w:val="00577ED4"/>
    <w:rsid w:val="005804F4"/>
    <w:rsid w:val="00580DB0"/>
    <w:rsid w:val="00582102"/>
    <w:rsid w:val="0058251A"/>
    <w:rsid w:val="00583CDC"/>
    <w:rsid w:val="00584C71"/>
    <w:rsid w:val="0058533F"/>
    <w:rsid w:val="00586F6B"/>
    <w:rsid w:val="00587B08"/>
    <w:rsid w:val="005926E4"/>
    <w:rsid w:val="00592BB0"/>
    <w:rsid w:val="00592CED"/>
    <w:rsid w:val="0059301B"/>
    <w:rsid w:val="00593A5E"/>
    <w:rsid w:val="00593BCA"/>
    <w:rsid w:val="00594677"/>
    <w:rsid w:val="005958BC"/>
    <w:rsid w:val="005958C8"/>
    <w:rsid w:val="00595B4D"/>
    <w:rsid w:val="00595B99"/>
    <w:rsid w:val="00595DAC"/>
    <w:rsid w:val="005968D5"/>
    <w:rsid w:val="0059772A"/>
    <w:rsid w:val="00597D5E"/>
    <w:rsid w:val="005A0F45"/>
    <w:rsid w:val="005A276A"/>
    <w:rsid w:val="005A2D0D"/>
    <w:rsid w:val="005A381C"/>
    <w:rsid w:val="005A3F0C"/>
    <w:rsid w:val="005A4325"/>
    <w:rsid w:val="005A44B4"/>
    <w:rsid w:val="005A500C"/>
    <w:rsid w:val="005A51C7"/>
    <w:rsid w:val="005A56B7"/>
    <w:rsid w:val="005A5DFB"/>
    <w:rsid w:val="005A627E"/>
    <w:rsid w:val="005A637E"/>
    <w:rsid w:val="005A6FBB"/>
    <w:rsid w:val="005A7526"/>
    <w:rsid w:val="005B0E97"/>
    <w:rsid w:val="005B1E56"/>
    <w:rsid w:val="005B34D3"/>
    <w:rsid w:val="005B4C62"/>
    <w:rsid w:val="005B4ECC"/>
    <w:rsid w:val="005B4FEA"/>
    <w:rsid w:val="005B65DD"/>
    <w:rsid w:val="005B6665"/>
    <w:rsid w:val="005B6B62"/>
    <w:rsid w:val="005B714B"/>
    <w:rsid w:val="005C0B30"/>
    <w:rsid w:val="005C1331"/>
    <w:rsid w:val="005C1902"/>
    <w:rsid w:val="005C2077"/>
    <w:rsid w:val="005C2FAC"/>
    <w:rsid w:val="005C3189"/>
    <w:rsid w:val="005C3251"/>
    <w:rsid w:val="005C370F"/>
    <w:rsid w:val="005C3B75"/>
    <w:rsid w:val="005C3BAB"/>
    <w:rsid w:val="005C5505"/>
    <w:rsid w:val="005C5D09"/>
    <w:rsid w:val="005C6158"/>
    <w:rsid w:val="005C7182"/>
    <w:rsid w:val="005C7D7B"/>
    <w:rsid w:val="005D0314"/>
    <w:rsid w:val="005D0426"/>
    <w:rsid w:val="005D1DE0"/>
    <w:rsid w:val="005D25A6"/>
    <w:rsid w:val="005D4658"/>
    <w:rsid w:val="005D4C48"/>
    <w:rsid w:val="005D5B20"/>
    <w:rsid w:val="005D76E3"/>
    <w:rsid w:val="005D7D21"/>
    <w:rsid w:val="005E1485"/>
    <w:rsid w:val="005E1F09"/>
    <w:rsid w:val="005E26D1"/>
    <w:rsid w:val="005E40A7"/>
    <w:rsid w:val="005E4210"/>
    <w:rsid w:val="005E4519"/>
    <w:rsid w:val="005E4707"/>
    <w:rsid w:val="005E51CD"/>
    <w:rsid w:val="005E6528"/>
    <w:rsid w:val="005E735E"/>
    <w:rsid w:val="005E75CD"/>
    <w:rsid w:val="005F01A1"/>
    <w:rsid w:val="005F070B"/>
    <w:rsid w:val="005F11E5"/>
    <w:rsid w:val="005F12FD"/>
    <w:rsid w:val="005F1D1C"/>
    <w:rsid w:val="005F2C1E"/>
    <w:rsid w:val="005F33F4"/>
    <w:rsid w:val="005F40CA"/>
    <w:rsid w:val="005F7A1F"/>
    <w:rsid w:val="005F7B47"/>
    <w:rsid w:val="005F7D2C"/>
    <w:rsid w:val="005F7F23"/>
    <w:rsid w:val="0060286E"/>
    <w:rsid w:val="00602D50"/>
    <w:rsid w:val="0060395D"/>
    <w:rsid w:val="00603EF9"/>
    <w:rsid w:val="006064F6"/>
    <w:rsid w:val="0060688D"/>
    <w:rsid w:val="00606D48"/>
    <w:rsid w:val="00607F14"/>
    <w:rsid w:val="0061005C"/>
    <w:rsid w:val="00610CC8"/>
    <w:rsid w:val="006111F8"/>
    <w:rsid w:val="00611287"/>
    <w:rsid w:val="00612B2B"/>
    <w:rsid w:val="00613ABE"/>
    <w:rsid w:val="00613CAD"/>
    <w:rsid w:val="006164DB"/>
    <w:rsid w:val="006176B8"/>
    <w:rsid w:val="006176DC"/>
    <w:rsid w:val="00617A22"/>
    <w:rsid w:val="00620083"/>
    <w:rsid w:val="006215E5"/>
    <w:rsid w:val="0062160C"/>
    <w:rsid w:val="00625FDA"/>
    <w:rsid w:val="00626737"/>
    <w:rsid w:val="006278A4"/>
    <w:rsid w:val="00627CFC"/>
    <w:rsid w:val="006305DF"/>
    <w:rsid w:val="00631740"/>
    <w:rsid w:val="006319C3"/>
    <w:rsid w:val="00632543"/>
    <w:rsid w:val="00633BBC"/>
    <w:rsid w:val="00634765"/>
    <w:rsid w:val="00635E3E"/>
    <w:rsid w:val="00636231"/>
    <w:rsid w:val="0063677A"/>
    <w:rsid w:val="006367EC"/>
    <w:rsid w:val="00637B78"/>
    <w:rsid w:val="00640115"/>
    <w:rsid w:val="006405A9"/>
    <w:rsid w:val="006411C4"/>
    <w:rsid w:val="00642730"/>
    <w:rsid w:val="00643AB7"/>
    <w:rsid w:val="00643FE4"/>
    <w:rsid w:val="00644C86"/>
    <w:rsid w:val="006457D3"/>
    <w:rsid w:val="00645AD2"/>
    <w:rsid w:val="0064632C"/>
    <w:rsid w:val="00647131"/>
    <w:rsid w:val="006501F3"/>
    <w:rsid w:val="0065063D"/>
    <w:rsid w:val="00650DDE"/>
    <w:rsid w:val="00650F2C"/>
    <w:rsid w:val="00651D33"/>
    <w:rsid w:val="0065409A"/>
    <w:rsid w:val="00654C7F"/>
    <w:rsid w:val="00655670"/>
    <w:rsid w:val="0065663D"/>
    <w:rsid w:val="00657096"/>
    <w:rsid w:val="00657100"/>
    <w:rsid w:val="00657105"/>
    <w:rsid w:val="0065754C"/>
    <w:rsid w:val="00657B53"/>
    <w:rsid w:val="006620B5"/>
    <w:rsid w:val="00665DE6"/>
    <w:rsid w:val="006676A7"/>
    <w:rsid w:val="00670634"/>
    <w:rsid w:val="00670819"/>
    <w:rsid w:val="006715F4"/>
    <w:rsid w:val="0067329E"/>
    <w:rsid w:val="006736A6"/>
    <w:rsid w:val="00674B33"/>
    <w:rsid w:val="0067783D"/>
    <w:rsid w:val="00677889"/>
    <w:rsid w:val="00677C1A"/>
    <w:rsid w:val="006803AE"/>
    <w:rsid w:val="006812E6"/>
    <w:rsid w:val="00681F1F"/>
    <w:rsid w:val="006824F9"/>
    <w:rsid w:val="00682F24"/>
    <w:rsid w:val="006830B7"/>
    <w:rsid w:val="00683607"/>
    <w:rsid w:val="00684159"/>
    <w:rsid w:val="0068496D"/>
    <w:rsid w:val="00684D7B"/>
    <w:rsid w:val="00686444"/>
    <w:rsid w:val="00686FB1"/>
    <w:rsid w:val="0069105C"/>
    <w:rsid w:val="00693441"/>
    <w:rsid w:val="00693713"/>
    <w:rsid w:val="0069462E"/>
    <w:rsid w:val="00695A66"/>
    <w:rsid w:val="00696946"/>
    <w:rsid w:val="00697BED"/>
    <w:rsid w:val="006A0020"/>
    <w:rsid w:val="006A032E"/>
    <w:rsid w:val="006A0345"/>
    <w:rsid w:val="006A0655"/>
    <w:rsid w:val="006A164D"/>
    <w:rsid w:val="006A2406"/>
    <w:rsid w:val="006A2709"/>
    <w:rsid w:val="006A284D"/>
    <w:rsid w:val="006A3DA5"/>
    <w:rsid w:val="006A3DB5"/>
    <w:rsid w:val="006A44C4"/>
    <w:rsid w:val="006A44DF"/>
    <w:rsid w:val="006A4CDD"/>
    <w:rsid w:val="006A4DD2"/>
    <w:rsid w:val="006A5677"/>
    <w:rsid w:val="006B1E62"/>
    <w:rsid w:val="006B218D"/>
    <w:rsid w:val="006B3E93"/>
    <w:rsid w:val="006B49E6"/>
    <w:rsid w:val="006B65A8"/>
    <w:rsid w:val="006B69F4"/>
    <w:rsid w:val="006B76EC"/>
    <w:rsid w:val="006C0C1C"/>
    <w:rsid w:val="006C11C3"/>
    <w:rsid w:val="006C133C"/>
    <w:rsid w:val="006C16D3"/>
    <w:rsid w:val="006C1D57"/>
    <w:rsid w:val="006C2451"/>
    <w:rsid w:val="006C28DF"/>
    <w:rsid w:val="006C40EB"/>
    <w:rsid w:val="006C676E"/>
    <w:rsid w:val="006C6D2E"/>
    <w:rsid w:val="006C75C2"/>
    <w:rsid w:val="006C796E"/>
    <w:rsid w:val="006C7BC5"/>
    <w:rsid w:val="006D012E"/>
    <w:rsid w:val="006D1103"/>
    <w:rsid w:val="006D27AA"/>
    <w:rsid w:val="006D487A"/>
    <w:rsid w:val="006D617D"/>
    <w:rsid w:val="006D692E"/>
    <w:rsid w:val="006D6A74"/>
    <w:rsid w:val="006D77BB"/>
    <w:rsid w:val="006D78C1"/>
    <w:rsid w:val="006D790A"/>
    <w:rsid w:val="006E234C"/>
    <w:rsid w:val="006E377C"/>
    <w:rsid w:val="006E3C9B"/>
    <w:rsid w:val="006E4359"/>
    <w:rsid w:val="006E528A"/>
    <w:rsid w:val="006E5E80"/>
    <w:rsid w:val="006E7B03"/>
    <w:rsid w:val="006E7C8B"/>
    <w:rsid w:val="006E7D0F"/>
    <w:rsid w:val="006F07A1"/>
    <w:rsid w:val="006F1239"/>
    <w:rsid w:val="006F1758"/>
    <w:rsid w:val="006F30AE"/>
    <w:rsid w:val="006F35F3"/>
    <w:rsid w:val="006F36AB"/>
    <w:rsid w:val="006F3CF2"/>
    <w:rsid w:val="006F43D4"/>
    <w:rsid w:val="006F5E53"/>
    <w:rsid w:val="006F666E"/>
    <w:rsid w:val="006F686E"/>
    <w:rsid w:val="006F6D96"/>
    <w:rsid w:val="00700704"/>
    <w:rsid w:val="00700C38"/>
    <w:rsid w:val="0070186D"/>
    <w:rsid w:val="00701884"/>
    <w:rsid w:val="00702F4B"/>
    <w:rsid w:val="00703A0F"/>
    <w:rsid w:val="00705A23"/>
    <w:rsid w:val="00706DB1"/>
    <w:rsid w:val="0070785D"/>
    <w:rsid w:val="00707BB1"/>
    <w:rsid w:val="007105BF"/>
    <w:rsid w:val="00711BB4"/>
    <w:rsid w:val="00711D25"/>
    <w:rsid w:val="00712472"/>
    <w:rsid w:val="00713168"/>
    <w:rsid w:val="0071355D"/>
    <w:rsid w:val="00715202"/>
    <w:rsid w:val="00715DB5"/>
    <w:rsid w:val="00716369"/>
    <w:rsid w:val="0071753B"/>
    <w:rsid w:val="0071758D"/>
    <w:rsid w:val="00720201"/>
    <w:rsid w:val="00720E8C"/>
    <w:rsid w:val="00722166"/>
    <w:rsid w:val="007224CC"/>
    <w:rsid w:val="0072321D"/>
    <w:rsid w:val="0072541B"/>
    <w:rsid w:val="0072636E"/>
    <w:rsid w:val="007266A7"/>
    <w:rsid w:val="0072675B"/>
    <w:rsid w:val="007267C9"/>
    <w:rsid w:val="00726B47"/>
    <w:rsid w:val="007306D1"/>
    <w:rsid w:val="007308C1"/>
    <w:rsid w:val="00730AF5"/>
    <w:rsid w:val="00730C0A"/>
    <w:rsid w:val="00731E10"/>
    <w:rsid w:val="007328EB"/>
    <w:rsid w:val="00733727"/>
    <w:rsid w:val="007348BE"/>
    <w:rsid w:val="00740355"/>
    <w:rsid w:val="007405F9"/>
    <w:rsid w:val="007430E1"/>
    <w:rsid w:val="00743F5C"/>
    <w:rsid w:val="00744290"/>
    <w:rsid w:val="0074454E"/>
    <w:rsid w:val="007445EA"/>
    <w:rsid w:val="00744658"/>
    <w:rsid w:val="007459C9"/>
    <w:rsid w:val="00750ACC"/>
    <w:rsid w:val="007518B1"/>
    <w:rsid w:val="0075396C"/>
    <w:rsid w:val="00753FBF"/>
    <w:rsid w:val="00754798"/>
    <w:rsid w:val="00754B4B"/>
    <w:rsid w:val="00760804"/>
    <w:rsid w:val="00762D18"/>
    <w:rsid w:val="00764335"/>
    <w:rsid w:val="0076455E"/>
    <w:rsid w:val="0076622A"/>
    <w:rsid w:val="007662AF"/>
    <w:rsid w:val="007674E8"/>
    <w:rsid w:val="00770CF8"/>
    <w:rsid w:val="00771B3B"/>
    <w:rsid w:val="0077270E"/>
    <w:rsid w:val="007742F6"/>
    <w:rsid w:val="007765C8"/>
    <w:rsid w:val="007776CA"/>
    <w:rsid w:val="00777C83"/>
    <w:rsid w:val="00777D11"/>
    <w:rsid w:val="00780369"/>
    <w:rsid w:val="00780533"/>
    <w:rsid w:val="00781F82"/>
    <w:rsid w:val="007827E8"/>
    <w:rsid w:val="00782901"/>
    <w:rsid w:val="007830AF"/>
    <w:rsid w:val="007838B4"/>
    <w:rsid w:val="007851B6"/>
    <w:rsid w:val="00786FA7"/>
    <w:rsid w:val="00787422"/>
    <w:rsid w:val="007907F6"/>
    <w:rsid w:val="00792243"/>
    <w:rsid w:val="00792267"/>
    <w:rsid w:val="00792454"/>
    <w:rsid w:val="00793719"/>
    <w:rsid w:val="00794C29"/>
    <w:rsid w:val="00795242"/>
    <w:rsid w:val="00797156"/>
    <w:rsid w:val="00797368"/>
    <w:rsid w:val="007977DF"/>
    <w:rsid w:val="00797BE0"/>
    <w:rsid w:val="007A09BB"/>
    <w:rsid w:val="007A1D4B"/>
    <w:rsid w:val="007A1E16"/>
    <w:rsid w:val="007A1EE2"/>
    <w:rsid w:val="007A229E"/>
    <w:rsid w:val="007A4DFD"/>
    <w:rsid w:val="007A62AE"/>
    <w:rsid w:val="007A66D9"/>
    <w:rsid w:val="007A7AA2"/>
    <w:rsid w:val="007A7EC2"/>
    <w:rsid w:val="007A7F56"/>
    <w:rsid w:val="007B001E"/>
    <w:rsid w:val="007B021F"/>
    <w:rsid w:val="007B067F"/>
    <w:rsid w:val="007B157C"/>
    <w:rsid w:val="007B1599"/>
    <w:rsid w:val="007B1711"/>
    <w:rsid w:val="007B1954"/>
    <w:rsid w:val="007B22F3"/>
    <w:rsid w:val="007B436C"/>
    <w:rsid w:val="007B4B26"/>
    <w:rsid w:val="007B5C47"/>
    <w:rsid w:val="007B5D15"/>
    <w:rsid w:val="007B5FE1"/>
    <w:rsid w:val="007B62F4"/>
    <w:rsid w:val="007B673E"/>
    <w:rsid w:val="007B68FD"/>
    <w:rsid w:val="007C0526"/>
    <w:rsid w:val="007C32B5"/>
    <w:rsid w:val="007C55F2"/>
    <w:rsid w:val="007C7033"/>
    <w:rsid w:val="007C74E2"/>
    <w:rsid w:val="007D1626"/>
    <w:rsid w:val="007D1B8F"/>
    <w:rsid w:val="007D2B1D"/>
    <w:rsid w:val="007D2C51"/>
    <w:rsid w:val="007D37AD"/>
    <w:rsid w:val="007D3968"/>
    <w:rsid w:val="007D45F0"/>
    <w:rsid w:val="007D5F22"/>
    <w:rsid w:val="007D76AC"/>
    <w:rsid w:val="007D7ABA"/>
    <w:rsid w:val="007E1188"/>
    <w:rsid w:val="007E176D"/>
    <w:rsid w:val="007E1A0B"/>
    <w:rsid w:val="007E1AB4"/>
    <w:rsid w:val="007E26CD"/>
    <w:rsid w:val="007E2B7F"/>
    <w:rsid w:val="007E3B83"/>
    <w:rsid w:val="007E5873"/>
    <w:rsid w:val="007E72E3"/>
    <w:rsid w:val="007F0805"/>
    <w:rsid w:val="007F10A0"/>
    <w:rsid w:val="007F21E0"/>
    <w:rsid w:val="007F2A43"/>
    <w:rsid w:val="007F2B8B"/>
    <w:rsid w:val="007F2C69"/>
    <w:rsid w:val="007F3791"/>
    <w:rsid w:val="007F3956"/>
    <w:rsid w:val="007F3A33"/>
    <w:rsid w:val="007F3B56"/>
    <w:rsid w:val="007F4472"/>
    <w:rsid w:val="007F5C2F"/>
    <w:rsid w:val="008000CF"/>
    <w:rsid w:val="0080021C"/>
    <w:rsid w:val="0080041C"/>
    <w:rsid w:val="00800552"/>
    <w:rsid w:val="00800A42"/>
    <w:rsid w:val="008010B6"/>
    <w:rsid w:val="008013B1"/>
    <w:rsid w:val="0080144D"/>
    <w:rsid w:val="008018C8"/>
    <w:rsid w:val="00802B26"/>
    <w:rsid w:val="00803169"/>
    <w:rsid w:val="00803274"/>
    <w:rsid w:val="0080498D"/>
    <w:rsid w:val="00805FF5"/>
    <w:rsid w:val="00806597"/>
    <w:rsid w:val="00810249"/>
    <w:rsid w:val="00810310"/>
    <w:rsid w:val="0081064E"/>
    <w:rsid w:val="00810E66"/>
    <w:rsid w:val="0081161F"/>
    <w:rsid w:val="00811B39"/>
    <w:rsid w:val="00812C32"/>
    <w:rsid w:val="0081384C"/>
    <w:rsid w:val="00813CD4"/>
    <w:rsid w:val="00814C9A"/>
    <w:rsid w:val="00817207"/>
    <w:rsid w:val="008176D9"/>
    <w:rsid w:val="00817813"/>
    <w:rsid w:val="00817D6D"/>
    <w:rsid w:val="0082085D"/>
    <w:rsid w:val="00821757"/>
    <w:rsid w:val="0082419A"/>
    <w:rsid w:val="008247B2"/>
    <w:rsid w:val="00825C98"/>
    <w:rsid w:val="008275EB"/>
    <w:rsid w:val="00827E8B"/>
    <w:rsid w:val="00831234"/>
    <w:rsid w:val="008319C8"/>
    <w:rsid w:val="0083260F"/>
    <w:rsid w:val="00835F42"/>
    <w:rsid w:val="00840522"/>
    <w:rsid w:val="008414D5"/>
    <w:rsid w:val="00843181"/>
    <w:rsid w:val="0084326E"/>
    <w:rsid w:val="00843332"/>
    <w:rsid w:val="00843657"/>
    <w:rsid w:val="008452F0"/>
    <w:rsid w:val="0084600E"/>
    <w:rsid w:val="008467E3"/>
    <w:rsid w:val="00847966"/>
    <w:rsid w:val="00847D8B"/>
    <w:rsid w:val="00847E44"/>
    <w:rsid w:val="0085050A"/>
    <w:rsid w:val="0085054D"/>
    <w:rsid w:val="00851168"/>
    <w:rsid w:val="008514CC"/>
    <w:rsid w:val="00853913"/>
    <w:rsid w:val="00854550"/>
    <w:rsid w:val="008575E5"/>
    <w:rsid w:val="0086027B"/>
    <w:rsid w:val="00861BA5"/>
    <w:rsid w:val="00861DF4"/>
    <w:rsid w:val="00862189"/>
    <w:rsid w:val="00862A97"/>
    <w:rsid w:val="00862D7B"/>
    <w:rsid w:val="00864211"/>
    <w:rsid w:val="00864EE8"/>
    <w:rsid w:val="00866303"/>
    <w:rsid w:val="0086634C"/>
    <w:rsid w:val="00866AFD"/>
    <w:rsid w:val="00866B28"/>
    <w:rsid w:val="00867732"/>
    <w:rsid w:val="0086785E"/>
    <w:rsid w:val="00872339"/>
    <w:rsid w:val="00873905"/>
    <w:rsid w:val="0087469A"/>
    <w:rsid w:val="00874F4F"/>
    <w:rsid w:val="00875200"/>
    <w:rsid w:val="008772B3"/>
    <w:rsid w:val="0087772C"/>
    <w:rsid w:val="00877CEA"/>
    <w:rsid w:val="008805D2"/>
    <w:rsid w:val="008813FE"/>
    <w:rsid w:val="00881B76"/>
    <w:rsid w:val="00881E18"/>
    <w:rsid w:val="0088245C"/>
    <w:rsid w:val="00882BBC"/>
    <w:rsid w:val="00883242"/>
    <w:rsid w:val="00884271"/>
    <w:rsid w:val="00884501"/>
    <w:rsid w:val="00885443"/>
    <w:rsid w:val="008868B1"/>
    <w:rsid w:val="00887BBE"/>
    <w:rsid w:val="0089003E"/>
    <w:rsid w:val="00890446"/>
    <w:rsid w:val="00890D39"/>
    <w:rsid w:val="008912C9"/>
    <w:rsid w:val="008913A3"/>
    <w:rsid w:val="008924C2"/>
    <w:rsid w:val="00892F72"/>
    <w:rsid w:val="00893DEE"/>
    <w:rsid w:val="00894148"/>
    <w:rsid w:val="00894245"/>
    <w:rsid w:val="00894D41"/>
    <w:rsid w:val="00894E7B"/>
    <w:rsid w:val="00894EA0"/>
    <w:rsid w:val="00895ABB"/>
    <w:rsid w:val="00895FF8"/>
    <w:rsid w:val="0089641F"/>
    <w:rsid w:val="00896C6C"/>
    <w:rsid w:val="00896D0F"/>
    <w:rsid w:val="008977C9"/>
    <w:rsid w:val="008A00C7"/>
    <w:rsid w:val="008A16F8"/>
    <w:rsid w:val="008A187D"/>
    <w:rsid w:val="008A1E6C"/>
    <w:rsid w:val="008A3FA6"/>
    <w:rsid w:val="008A4C9F"/>
    <w:rsid w:val="008A528C"/>
    <w:rsid w:val="008A5A1B"/>
    <w:rsid w:val="008A6086"/>
    <w:rsid w:val="008A7891"/>
    <w:rsid w:val="008A7CAA"/>
    <w:rsid w:val="008A7E73"/>
    <w:rsid w:val="008B0351"/>
    <w:rsid w:val="008B0EB5"/>
    <w:rsid w:val="008B1807"/>
    <w:rsid w:val="008B1905"/>
    <w:rsid w:val="008B1BD4"/>
    <w:rsid w:val="008B1BE6"/>
    <w:rsid w:val="008B264D"/>
    <w:rsid w:val="008B26B6"/>
    <w:rsid w:val="008B314D"/>
    <w:rsid w:val="008B3529"/>
    <w:rsid w:val="008B373E"/>
    <w:rsid w:val="008B3F72"/>
    <w:rsid w:val="008B4E13"/>
    <w:rsid w:val="008B6427"/>
    <w:rsid w:val="008B6A10"/>
    <w:rsid w:val="008B7656"/>
    <w:rsid w:val="008B7EBC"/>
    <w:rsid w:val="008C13F2"/>
    <w:rsid w:val="008C25AC"/>
    <w:rsid w:val="008C2AE6"/>
    <w:rsid w:val="008C497A"/>
    <w:rsid w:val="008C69F9"/>
    <w:rsid w:val="008C6DB7"/>
    <w:rsid w:val="008D026A"/>
    <w:rsid w:val="008D1B9A"/>
    <w:rsid w:val="008D2C68"/>
    <w:rsid w:val="008D2CDA"/>
    <w:rsid w:val="008D31A4"/>
    <w:rsid w:val="008D4A40"/>
    <w:rsid w:val="008D63FC"/>
    <w:rsid w:val="008D6930"/>
    <w:rsid w:val="008D76A1"/>
    <w:rsid w:val="008D7ACE"/>
    <w:rsid w:val="008D7AE4"/>
    <w:rsid w:val="008E0593"/>
    <w:rsid w:val="008E150B"/>
    <w:rsid w:val="008E1BC1"/>
    <w:rsid w:val="008E30D8"/>
    <w:rsid w:val="008E3823"/>
    <w:rsid w:val="008E3E01"/>
    <w:rsid w:val="008E3F63"/>
    <w:rsid w:val="008E54A7"/>
    <w:rsid w:val="008E5E24"/>
    <w:rsid w:val="008E703D"/>
    <w:rsid w:val="008E7391"/>
    <w:rsid w:val="008E7AC2"/>
    <w:rsid w:val="008F0C79"/>
    <w:rsid w:val="008F1C0B"/>
    <w:rsid w:val="008F254A"/>
    <w:rsid w:val="008F37FF"/>
    <w:rsid w:val="008F409E"/>
    <w:rsid w:val="008F46A5"/>
    <w:rsid w:val="008F4A5F"/>
    <w:rsid w:val="008F4AA4"/>
    <w:rsid w:val="008F4CF2"/>
    <w:rsid w:val="008F4EE5"/>
    <w:rsid w:val="008F5477"/>
    <w:rsid w:val="008F6147"/>
    <w:rsid w:val="008F631F"/>
    <w:rsid w:val="008F63CC"/>
    <w:rsid w:val="00901C95"/>
    <w:rsid w:val="009027B3"/>
    <w:rsid w:val="00902F52"/>
    <w:rsid w:val="00903C2C"/>
    <w:rsid w:val="00904C21"/>
    <w:rsid w:val="00904C4D"/>
    <w:rsid w:val="009051AE"/>
    <w:rsid w:val="009056D5"/>
    <w:rsid w:val="009060B8"/>
    <w:rsid w:val="0090617D"/>
    <w:rsid w:val="009061F9"/>
    <w:rsid w:val="009066BF"/>
    <w:rsid w:val="00906BD2"/>
    <w:rsid w:val="00906F75"/>
    <w:rsid w:val="00907DA5"/>
    <w:rsid w:val="0091075B"/>
    <w:rsid w:val="0091095E"/>
    <w:rsid w:val="00910D01"/>
    <w:rsid w:val="00912447"/>
    <w:rsid w:val="00912B01"/>
    <w:rsid w:val="00912D2A"/>
    <w:rsid w:val="00912E2B"/>
    <w:rsid w:val="00912F8D"/>
    <w:rsid w:val="00912FF4"/>
    <w:rsid w:val="00913647"/>
    <w:rsid w:val="009140A0"/>
    <w:rsid w:val="0091547C"/>
    <w:rsid w:val="009154C8"/>
    <w:rsid w:val="009169EC"/>
    <w:rsid w:val="00922604"/>
    <w:rsid w:val="009234D1"/>
    <w:rsid w:val="00923BA6"/>
    <w:rsid w:val="009259CE"/>
    <w:rsid w:val="00925B47"/>
    <w:rsid w:val="0092661E"/>
    <w:rsid w:val="0092708F"/>
    <w:rsid w:val="00927F8A"/>
    <w:rsid w:val="00930056"/>
    <w:rsid w:val="0093130C"/>
    <w:rsid w:val="00932DB9"/>
    <w:rsid w:val="0093333C"/>
    <w:rsid w:val="009338AC"/>
    <w:rsid w:val="00934A8C"/>
    <w:rsid w:val="00935A12"/>
    <w:rsid w:val="00935BDA"/>
    <w:rsid w:val="0093731E"/>
    <w:rsid w:val="009373A9"/>
    <w:rsid w:val="0094152D"/>
    <w:rsid w:val="009423E1"/>
    <w:rsid w:val="00943191"/>
    <w:rsid w:val="00944923"/>
    <w:rsid w:val="00944940"/>
    <w:rsid w:val="00944BE5"/>
    <w:rsid w:val="00944FE0"/>
    <w:rsid w:val="00945207"/>
    <w:rsid w:val="009464C6"/>
    <w:rsid w:val="009467EE"/>
    <w:rsid w:val="00947660"/>
    <w:rsid w:val="009476D9"/>
    <w:rsid w:val="00947E36"/>
    <w:rsid w:val="0095101F"/>
    <w:rsid w:val="00951076"/>
    <w:rsid w:val="00952006"/>
    <w:rsid w:val="0095238B"/>
    <w:rsid w:val="00952D7B"/>
    <w:rsid w:val="009533F4"/>
    <w:rsid w:val="009539B9"/>
    <w:rsid w:val="00954657"/>
    <w:rsid w:val="00955299"/>
    <w:rsid w:val="009559E8"/>
    <w:rsid w:val="00955CAC"/>
    <w:rsid w:val="00956810"/>
    <w:rsid w:val="00960AFC"/>
    <w:rsid w:val="00960B81"/>
    <w:rsid w:val="00960FBE"/>
    <w:rsid w:val="009610FA"/>
    <w:rsid w:val="00961733"/>
    <w:rsid w:val="00961F4F"/>
    <w:rsid w:val="0096202C"/>
    <w:rsid w:val="00962921"/>
    <w:rsid w:val="00962D68"/>
    <w:rsid w:val="00964895"/>
    <w:rsid w:val="00964CD7"/>
    <w:rsid w:val="00964EC3"/>
    <w:rsid w:val="00965363"/>
    <w:rsid w:val="00970231"/>
    <w:rsid w:val="00970D15"/>
    <w:rsid w:val="00970F61"/>
    <w:rsid w:val="009710A5"/>
    <w:rsid w:val="009713FD"/>
    <w:rsid w:val="00971596"/>
    <w:rsid w:val="00971C98"/>
    <w:rsid w:val="009723DF"/>
    <w:rsid w:val="0097359E"/>
    <w:rsid w:val="00973738"/>
    <w:rsid w:val="00974B11"/>
    <w:rsid w:val="00975E91"/>
    <w:rsid w:val="009775B3"/>
    <w:rsid w:val="00977AF7"/>
    <w:rsid w:val="00980206"/>
    <w:rsid w:val="009816CE"/>
    <w:rsid w:val="009820CE"/>
    <w:rsid w:val="009825FC"/>
    <w:rsid w:val="00982F53"/>
    <w:rsid w:val="00984455"/>
    <w:rsid w:val="00985405"/>
    <w:rsid w:val="009854A9"/>
    <w:rsid w:val="009857C8"/>
    <w:rsid w:val="00985903"/>
    <w:rsid w:val="00986608"/>
    <w:rsid w:val="00986FDE"/>
    <w:rsid w:val="009905F6"/>
    <w:rsid w:val="009909B3"/>
    <w:rsid w:val="009911FC"/>
    <w:rsid w:val="00991D0D"/>
    <w:rsid w:val="009920E7"/>
    <w:rsid w:val="00992ADD"/>
    <w:rsid w:val="00993316"/>
    <w:rsid w:val="009956AA"/>
    <w:rsid w:val="0099627C"/>
    <w:rsid w:val="009963B2"/>
    <w:rsid w:val="009975C7"/>
    <w:rsid w:val="009A1375"/>
    <w:rsid w:val="009A1BB8"/>
    <w:rsid w:val="009A21C3"/>
    <w:rsid w:val="009A23E6"/>
    <w:rsid w:val="009A44B9"/>
    <w:rsid w:val="009A4E8E"/>
    <w:rsid w:val="009A4F7D"/>
    <w:rsid w:val="009A5126"/>
    <w:rsid w:val="009A66D0"/>
    <w:rsid w:val="009A7B3F"/>
    <w:rsid w:val="009A7F9C"/>
    <w:rsid w:val="009B0578"/>
    <w:rsid w:val="009B05EC"/>
    <w:rsid w:val="009B0D8A"/>
    <w:rsid w:val="009B208F"/>
    <w:rsid w:val="009B2C20"/>
    <w:rsid w:val="009B32B7"/>
    <w:rsid w:val="009B5195"/>
    <w:rsid w:val="009B5625"/>
    <w:rsid w:val="009B799F"/>
    <w:rsid w:val="009C2356"/>
    <w:rsid w:val="009C2921"/>
    <w:rsid w:val="009C2D5C"/>
    <w:rsid w:val="009C2D7E"/>
    <w:rsid w:val="009C41CF"/>
    <w:rsid w:val="009C496A"/>
    <w:rsid w:val="009C57D9"/>
    <w:rsid w:val="009C5FE9"/>
    <w:rsid w:val="009C62D8"/>
    <w:rsid w:val="009C759A"/>
    <w:rsid w:val="009C7C8E"/>
    <w:rsid w:val="009D08F7"/>
    <w:rsid w:val="009D0EDE"/>
    <w:rsid w:val="009D355A"/>
    <w:rsid w:val="009D388F"/>
    <w:rsid w:val="009D59F1"/>
    <w:rsid w:val="009D5EA0"/>
    <w:rsid w:val="009D6B98"/>
    <w:rsid w:val="009D742F"/>
    <w:rsid w:val="009D7E36"/>
    <w:rsid w:val="009E0331"/>
    <w:rsid w:val="009E3A49"/>
    <w:rsid w:val="009E3B19"/>
    <w:rsid w:val="009E4A62"/>
    <w:rsid w:val="009E740E"/>
    <w:rsid w:val="009E78DF"/>
    <w:rsid w:val="009E7AF2"/>
    <w:rsid w:val="009E7D63"/>
    <w:rsid w:val="009F13A7"/>
    <w:rsid w:val="009F15D7"/>
    <w:rsid w:val="009F1D75"/>
    <w:rsid w:val="009F1F1A"/>
    <w:rsid w:val="009F2B64"/>
    <w:rsid w:val="009F4967"/>
    <w:rsid w:val="009F4EF6"/>
    <w:rsid w:val="009F50E0"/>
    <w:rsid w:val="009F5B6B"/>
    <w:rsid w:val="009F7878"/>
    <w:rsid w:val="00A02758"/>
    <w:rsid w:val="00A04580"/>
    <w:rsid w:val="00A04F2A"/>
    <w:rsid w:val="00A059D1"/>
    <w:rsid w:val="00A066C0"/>
    <w:rsid w:val="00A06E10"/>
    <w:rsid w:val="00A072DF"/>
    <w:rsid w:val="00A07D31"/>
    <w:rsid w:val="00A10A80"/>
    <w:rsid w:val="00A11791"/>
    <w:rsid w:val="00A12B1E"/>
    <w:rsid w:val="00A12B26"/>
    <w:rsid w:val="00A137A1"/>
    <w:rsid w:val="00A1390F"/>
    <w:rsid w:val="00A14DFD"/>
    <w:rsid w:val="00A15240"/>
    <w:rsid w:val="00A15CE8"/>
    <w:rsid w:val="00A15D88"/>
    <w:rsid w:val="00A16600"/>
    <w:rsid w:val="00A2007C"/>
    <w:rsid w:val="00A2040C"/>
    <w:rsid w:val="00A217C2"/>
    <w:rsid w:val="00A233FD"/>
    <w:rsid w:val="00A23C1F"/>
    <w:rsid w:val="00A24672"/>
    <w:rsid w:val="00A2503A"/>
    <w:rsid w:val="00A27D9A"/>
    <w:rsid w:val="00A32197"/>
    <w:rsid w:val="00A32508"/>
    <w:rsid w:val="00A325E3"/>
    <w:rsid w:val="00A328B2"/>
    <w:rsid w:val="00A32F89"/>
    <w:rsid w:val="00A33E0F"/>
    <w:rsid w:val="00A33EEC"/>
    <w:rsid w:val="00A3534E"/>
    <w:rsid w:val="00A41B86"/>
    <w:rsid w:val="00A41CA1"/>
    <w:rsid w:val="00A41DCA"/>
    <w:rsid w:val="00A42BF3"/>
    <w:rsid w:val="00A436D1"/>
    <w:rsid w:val="00A45184"/>
    <w:rsid w:val="00A452DF"/>
    <w:rsid w:val="00A46D6A"/>
    <w:rsid w:val="00A47FF6"/>
    <w:rsid w:val="00A51DF1"/>
    <w:rsid w:val="00A5204D"/>
    <w:rsid w:val="00A52E49"/>
    <w:rsid w:val="00A532CB"/>
    <w:rsid w:val="00A56DF6"/>
    <w:rsid w:val="00A56F83"/>
    <w:rsid w:val="00A576F0"/>
    <w:rsid w:val="00A57DC3"/>
    <w:rsid w:val="00A62915"/>
    <w:rsid w:val="00A62FB6"/>
    <w:rsid w:val="00A63579"/>
    <w:rsid w:val="00A638D7"/>
    <w:rsid w:val="00A63C14"/>
    <w:rsid w:val="00A64848"/>
    <w:rsid w:val="00A64FD5"/>
    <w:rsid w:val="00A6710D"/>
    <w:rsid w:val="00A70BF0"/>
    <w:rsid w:val="00A70F93"/>
    <w:rsid w:val="00A7112F"/>
    <w:rsid w:val="00A71899"/>
    <w:rsid w:val="00A72BF8"/>
    <w:rsid w:val="00A737BD"/>
    <w:rsid w:val="00A74254"/>
    <w:rsid w:val="00A75AD1"/>
    <w:rsid w:val="00A7711C"/>
    <w:rsid w:val="00A77351"/>
    <w:rsid w:val="00A7788D"/>
    <w:rsid w:val="00A802E0"/>
    <w:rsid w:val="00A80384"/>
    <w:rsid w:val="00A8095D"/>
    <w:rsid w:val="00A81109"/>
    <w:rsid w:val="00A82446"/>
    <w:rsid w:val="00A82CE8"/>
    <w:rsid w:val="00A83D36"/>
    <w:rsid w:val="00A841C3"/>
    <w:rsid w:val="00A84431"/>
    <w:rsid w:val="00A848AC"/>
    <w:rsid w:val="00A86D24"/>
    <w:rsid w:val="00A87294"/>
    <w:rsid w:val="00A8729A"/>
    <w:rsid w:val="00A9013D"/>
    <w:rsid w:val="00A904B4"/>
    <w:rsid w:val="00A90628"/>
    <w:rsid w:val="00A9084D"/>
    <w:rsid w:val="00A91210"/>
    <w:rsid w:val="00A91339"/>
    <w:rsid w:val="00A91BDB"/>
    <w:rsid w:val="00A91E7A"/>
    <w:rsid w:val="00A920CC"/>
    <w:rsid w:val="00A92C59"/>
    <w:rsid w:val="00A92EB1"/>
    <w:rsid w:val="00A946D2"/>
    <w:rsid w:val="00A94F0D"/>
    <w:rsid w:val="00A95315"/>
    <w:rsid w:val="00A954DF"/>
    <w:rsid w:val="00A9589F"/>
    <w:rsid w:val="00A96F2E"/>
    <w:rsid w:val="00A97079"/>
    <w:rsid w:val="00A9790B"/>
    <w:rsid w:val="00AA00C0"/>
    <w:rsid w:val="00AA0772"/>
    <w:rsid w:val="00AA1D05"/>
    <w:rsid w:val="00AA30BA"/>
    <w:rsid w:val="00AA54B9"/>
    <w:rsid w:val="00AA54D7"/>
    <w:rsid w:val="00AA68E8"/>
    <w:rsid w:val="00AA7C34"/>
    <w:rsid w:val="00AB172F"/>
    <w:rsid w:val="00AB192E"/>
    <w:rsid w:val="00AB1DD4"/>
    <w:rsid w:val="00AB2744"/>
    <w:rsid w:val="00AB288A"/>
    <w:rsid w:val="00AB30F5"/>
    <w:rsid w:val="00AB3F40"/>
    <w:rsid w:val="00AB47EC"/>
    <w:rsid w:val="00AB4C93"/>
    <w:rsid w:val="00AB4D58"/>
    <w:rsid w:val="00AB4E21"/>
    <w:rsid w:val="00AB5343"/>
    <w:rsid w:val="00AB5C7E"/>
    <w:rsid w:val="00AB6118"/>
    <w:rsid w:val="00AB61A9"/>
    <w:rsid w:val="00AB6C4A"/>
    <w:rsid w:val="00AB6FA7"/>
    <w:rsid w:val="00AB78F4"/>
    <w:rsid w:val="00AC0940"/>
    <w:rsid w:val="00AC16F0"/>
    <w:rsid w:val="00AC2381"/>
    <w:rsid w:val="00AC393A"/>
    <w:rsid w:val="00AC62CA"/>
    <w:rsid w:val="00AC6A73"/>
    <w:rsid w:val="00AC6B05"/>
    <w:rsid w:val="00AD027C"/>
    <w:rsid w:val="00AD0BD6"/>
    <w:rsid w:val="00AD1330"/>
    <w:rsid w:val="00AD1600"/>
    <w:rsid w:val="00AD2016"/>
    <w:rsid w:val="00AD4CC9"/>
    <w:rsid w:val="00AD589C"/>
    <w:rsid w:val="00AD62A7"/>
    <w:rsid w:val="00AD73F6"/>
    <w:rsid w:val="00AE103C"/>
    <w:rsid w:val="00AE2E62"/>
    <w:rsid w:val="00AE488F"/>
    <w:rsid w:val="00AE5F48"/>
    <w:rsid w:val="00AE6753"/>
    <w:rsid w:val="00AE7306"/>
    <w:rsid w:val="00AE73C1"/>
    <w:rsid w:val="00AF0172"/>
    <w:rsid w:val="00AF131A"/>
    <w:rsid w:val="00AF25A4"/>
    <w:rsid w:val="00AF28CB"/>
    <w:rsid w:val="00AF297F"/>
    <w:rsid w:val="00AF3078"/>
    <w:rsid w:val="00AF3A4D"/>
    <w:rsid w:val="00AF3D24"/>
    <w:rsid w:val="00AF4035"/>
    <w:rsid w:val="00AF4884"/>
    <w:rsid w:val="00AF49EB"/>
    <w:rsid w:val="00AF5C0B"/>
    <w:rsid w:val="00AF659D"/>
    <w:rsid w:val="00AF756A"/>
    <w:rsid w:val="00AF7674"/>
    <w:rsid w:val="00AF7E00"/>
    <w:rsid w:val="00B007B0"/>
    <w:rsid w:val="00B013D0"/>
    <w:rsid w:val="00B0291E"/>
    <w:rsid w:val="00B0299A"/>
    <w:rsid w:val="00B03BD7"/>
    <w:rsid w:val="00B04569"/>
    <w:rsid w:val="00B07AA4"/>
    <w:rsid w:val="00B10979"/>
    <w:rsid w:val="00B129BC"/>
    <w:rsid w:val="00B12CA4"/>
    <w:rsid w:val="00B13429"/>
    <w:rsid w:val="00B13594"/>
    <w:rsid w:val="00B135A4"/>
    <w:rsid w:val="00B139A6"/>
    <w:rsid w:val="00B13E6C"/>
    <w:rsid w:val="00B14187"/>
    <w:rsid w:val="00B14C44"/>
    <w:rsid w:val="00B1537F"/>
    <w:rsid w:val="00B1606C"/>
    <w:rsid w:val="00B16E3C"/>
    <w:rsid w:val="00B17A3F"/>
    <w:rsid w:val="00B17D48"/>
    <w:rsid w:val="00B2283C"/>
    <w:rsid w:val="00B24C23"/>
    <w:rsid w:val="00B24C76"/>
    <w:rsid w:val="00B24DFB"/>
    <w:rsid w:val="00B251C9"/>
    <w:rsid w:val="00B25F27"/>
    <w:rsid w:val="00B30271"/>
    <w:rsid w:val="00B31DED"/>
    <w:rsid w:val="00B32D4B"/>
    <w:rsid w:val="00B35B57"/>
    <w:rsid w:val="00B3626A"/>
    <w:rsid w:val="00B37682"/>
    <w:rsid w:val="00B409E8"/>
    <w:rsid w:val="00B4192E"/>
    <w:rsid w:val="00B4236C"/>
    <w:rsid w:val="00B42653"/>
    <w:rsid w:val="00B43819"/>
    <w:rsid w:val="00B44DBE"/>
    <w:rsid w:val="00B454CC"/>
    <w:rsid w:val="00B45C3A"/>
    <w:rsid w:val="00B465A1"/>
    <w:rsid w:val="00B46745"/>
    <w:rsid w:val="00B46CD4"/>
    <w:rsid w:val="00B50195"/>
    <w:rsid w:val="00B50B06"/>
    <w:rsid w:val="00B50B1E"/>
    <w:rsid w:val="00B52ED3"/>
    <w:rsid w:val="00B53B6D"/>
    <w:rsid w:val="00B53B9B"/>
    <w:rsid w:val="00B53CF5"/>
    <w:rsid w:val="00B54501"/>
    <w:rsid w:val="00B54816"/>
    <w:rsid w:val="00B57EA1"/>
    <w:rsid w:val="00B60208"/>
    <w:rsid w:val="00B60310"/>
    <w:rsid w:val="00B60485"/>
    <w:rsid w:val="00B607A3"/>
    <w:rsid w:val="00B63BFA"/>
    <w:rsid w:val="00B64FBD"/>
    <w:rsid w:val="00B6534C"/>
    <w:rsid w:val="00B659E1"/>
    <w:rsid w:val="00B660D5"/>
    <w:rsid w:val="00B66118"/>
    <w:rsid w:val="00B661AB"/>
    <w:rsid w:val="00B662A1"/>
    <w:rsid w:val="00B66734"/>
    <w:rsid w:val="00B66772"/>
    <w:rsid w:val="00B67236"/>
    <w:rsid w:val="00B70856"/>
    <w:rsid w:val="00B70939"/>
    <w:rsid w:val="00B724A8"/>
    <w:rsid w:val="00B7285E"/>
    <w:rsid w:val="00B733A0"/>
    <w:rsid w:val="00B73DEE"/>
    <w:rsid w:val="00B7406F"/>
    <w:rsid w:val="00B746A9"/>
    <w:rsid w:val="00B74D98"/>
    <w:rsid w:val="00B75E71"/>
    <w:rsid w:val="00B76D59"/>
    <w:rsid w:val="00B802E5"/>
    <w:rsid w:val="00B80DDA"/>
    <w:rsid w:val="00B810D3"/>
    <w:rsid w:val="00B8150D"/>
    <w:rsid w:val="00B81806"/>
    <w:rsid w:val="00B84E0C"/>
    <w:rsid w:val="00B85465"/>
    <w:rsid w:val="00B856B7"/>
    <w:rsid w:val="00B87AB0"/>
    <w:rsid w:val="00B90E6A"/>
    <w:rsid w:val="00B90F58"/>
    <w:rsid w:val="00B91520"/>
    <w:rsid w:val="00B91DC1"/>
    <w:rsid w:val="00B92D20"/>
    <w:rsid w:val="00B92E9A"/>
    <w:rsid w:val="00B92F74"/>
    <w:rsid w:val="00B9329C"/>
    <w:rsid w:val="00B95132"/>
    <w:rsid w:val="00B95435"/>
    <w:rsid w:val="00B960E8"/>
    <w:rsid w:val="00B97885"/>
    <w:rsid w:val="00BA03AD"/>
    <w:rsid w:val="00BA129C"/>
    <w:rsid w:val="00BA1976"/>
    <w:rsid w:val="00BA27BB"/>
    <w:rsid w:val="00BA2CD5"/>
    <w:rsid w:val="00BA3361"/>
    <w:rsid w:val="00BA338D"/>
    <w:rsid w:val="00BA33D4"/>
    <w:rsid w:val="00BA388B"/>
    <w:rsid w:val="00BA5234"/>
    <w:rsid w:val="00BA5462"/>
    <w:rsid w:val="00BB04AA"/>
    <w:rsid w:val="00BB0F1D"/>
    <w:rsid w:val="00BB1540"/>
    <w:rsid w:val="00BB1AFA"/>
    <w:rsid w:val="00BB1DC3"/>
    <w:rsid w:val="00BB1F9F"/>
    <w:rsid w:val="00BB223C"/>
    <w:rsid w:val="00BB32EC"/>
    <w:rsid w:val="00BB4237"/>
    <w:rsid w:val="00BB4AD1"/>
    <w:rsid w:val="00BB685C"/>
    <w:rsid w:val="00BB68AC"/>
    <w:rsid w:val="00BC1C6D"/>
    <w:rsid w:val="00BC1D16"/>
    <w:rsid w:val="00BC2EB7"/>
    <w:rsid w:val="00BC3AEC"/>
    <w:rsid w:val="00BC3E03"/>
    <w:rsid w:val="00BC40DB"/>
    <w:rsid w:val="00BC5BDA"/>
    <w:rsid w:val="00BC667B"/>
    <w:rsid w:val="00BC716B"/>
    <w:rsid w:val="00BD086E"/>
    <w:rsid w:val="00BD1CA6"/>
    <w:rsid w:val="00BD37CD"/>
    <w:rsid w:val="00BD3BD0"/>
    <w:rsid w:val="00BD3E2A"/>
    <w:rsid w:val="00BD4357"/>
    <w:rsid w:val="00BD4C62"/>
    <w:rsid w:val="00BD4D82"/>
    <w:rsid w:val="00BD5034"/>
    <w:rsid w:val="00BD5072"/>
    <w:rsid w:val="00BD5D26"/>
    <w:rsid w:val="00BD63D0"/>
    <w:rsid w:val="00BD656B"/>
    <w:rsid w:val="00BD6ECF"/>
    <w:rsid w:val="00BD6F25"/>
    <w:rsid w:val="00BD7500"/>
    <w:rsid w:val="00BD7976"/>
    <w:rsid w:val="00BE078D"/>
    <w:rsid w:val="00BE08FD"/>
    <w:rsid w:val="00BE0ADE"/>
    <w:rsid w:val="00BE1809"/>
    <w:rsid w:val="00BE1E0A"/>
    <w:rsid w:val="00BE23AD"/>
    <w:rsid w:val="00BE5831"/>
    <w:rsid w:val="00BE5AD1"/>
    <w:rsid w:val="00BE5DEC"/>
    <w:rsid w:val="00BE5EF0"/>
    <w:rsid w:val="00BE616F"/>
    <w:rsid w:val="00BE64E1"/>
    <w:rsid w:val="00BE7AC1"/>
    <w:rsid w:val="00BE7CCB"/>
    <w:rsid w:val="00BF003E"/>
    <w:rsid w:val="00BF14BB"/>
    <w:rsid w:val="00BF14BF"/>
    <w:rsid w:val="00BF276E"/>
    <w:rsid w:val="00BF2F3D"/>
    <w:rsid w:val="00BF4E07"/>
    <w:rsid w:val="00BF673C"/>
    <w:rsid w:val="00C0030C"/>
    <w:rsid w:val="00C007F9"/>
    <w:rsid w:val="00C0127F"/>
    <w:rsid w:val="00C01850"/>
    <w:rsid w:val="00C02318"/>
    <w:rsid w:val="00C02A02"/>
    <w:rsid w:val="00C03497"/>
    <w:rsid w:val="00C11475"/>
    <w:rsid w:val="00C11E31"/>
    <w:rsid w:val="00C123F2"/>
    <w:rsid w:val="00C124E6"/>
    <w:rsid w:val="00C12A14"/>
    <w:rsid w:val="00C1368F"/>
    <w:rsid w:val="00C151DB"/>
    <w:rsid w:val="00C15BAB"/>
    <w:rsid w:val="00C15DE0"/>
    <w:rsid w:val="00C161E7"/>
    <w:rsid w:val="00C170A5"/>
    <w:rsid w:val="00C17939"/>
    <w:rsid w:val="00C20044"/>
    <w:rsid w:val="00C20E4E"/>
    <w:rsid w:val="00C21FF0"/>
    <w:rsid w:val="00C234EE"/>
    <w:rsid w:val="00C23510"/>
    <w:rsid w:val="00C236C8"/>
    <w:rsid w:val="00C23B88"/>
    <w:rsid w:val="00C23DF9"/>
    <w:rsid w:val="00C24ACE"/>
    <w:rsid w:val="00C24C8C"/>
    <w:rsid w:val="00C2506F"/>
    <w:rsid w:val="00C25841"/>
    <w:rsid w:val="00C26590"/>
    <w:rsid w:val="00C272AE"/>
    <w:rsid w:val="00C27B18"/>
    <w:rsid w:val="00C27F1D"/>
    <w:rsid w:val="00C31DAA"/>
    <w:rsid w:val="00C3259A"/>
    <w:rsid w:val="00C325E2"/>
    <w:rsid w:val="00C357B4"/>
    <w:rsid w:val="00C36078"/>
    <w:rsid w:val="00C3639A"/>
    <w:rsid w:val="00C365C6"/>
    <w:rsid w:val="00C3766B"/>
    <w:rsid w:val="00C41F0B"/>
    <w:rsid w:val="00C44DB5"/>
    <w:rsid w:val="00C454EC"/>
    <w:rsid w:val="00C45F90"/>
    <w:rsid w:val="00C46C69"/>
    <w:rsid w:val="00C46DBF"/>
    <w:rsid w:val="00C47476"/>
    <w:rsid w:val="00C478DF"/>
    <w:rsid w:val="00C514A5"/>
    <w:rsid w:val="00C520F1"/>
    <w:rsid w:val="00C52BBE"/>
    <w:rsid w:val="00C534F0"/>
    <w:rsid w:val="00C5370B"/>
    <w:rsid w:val="00C54198"/>
    <w:rsid w:val="00C545C5"/>
    <w:rsid w:val="00C5578B"/>
    <w:rsid w:val="00C55FF1"/>
    <w:rsid w:val="00C566B8"/>
    <w:rsid w:val="00C56BD7"/>
    <w:rsid w:val="00C60339"/>
    <w:rsid w:val="00C6337D"/>
    <w:rsid w:val="00C633D1"/>
    <w:rsid w:val="00C63C3C"/>
    <w:rsid w:val="00C647AB"/>
    <w:rsid w:val="00C6563E"/>
    <w:rsid w:val="00C65842"/>
    <w:rsid w:val="00C6589A"/>
    <w:rsid w:val="00C662C3"/>
    <w:rsid w:val="00C66B88"/>
    <w:rsid w:val="00C674AB"/>
    <w:rsid w:val="00C7004E"/>
    <w:rsid w:val="00C70C01"/>
    <w:rsid w:val="00C70C1A"/>
    <w:rsid w:val="00C7122F"/>
    <w:rsid w:val="00C71B7A"/>
    <w:rsid w:val="00C71BE4"/>
    <w:rsid w:val="00C71DCB"/>
    <w:rsid w:val="00C72AEE"/>
    <w:rsid w:val="00C73291"/>
    <w:rsid w:val="00C741C9"/>
    <w:rsid w:val="00C74DCD"/>
    <w:rsid w:val="00C7502A"/>
    <w:rsid w:val="00C7580F"/>
    <w:rsid w:val="00C758E4"/>
    <w:rsid w:val="00C767DC"/>
    <w:rsid w:val="00C800D1"/>
    <w:rsid w:val="00C80249"/>
    <w:rsid w:val="00C805FD"/>
    <w:rsid w:val="00C81092"/>
    <w:rsid w:val="00C81712"/>
    <w:rsid w:val="00C81C40"/>
    <w:rsid w:val="00C84A43"/>
    <w:rsid w:val="00C84EE7"/>
    <w:rsid w:val="00C852F7"/>
    <w:rsid w:val="00C854A2"/>
    <w:rsid w:val="00C874C2"/>
    <w:rsid w:val="00C87C87"/>
    <w:rsid w:val="00C87F80"/>
    <w:rsid w:val="00C90197"/>
    <w:rsid w:val="00C916A6"/>
    <w:rsid w:val="00C9301A"/>
    <w:rsid w:val="00C939CC"/>
    <w:rsid w:val="00C93CC5"/>
    <w:rsid w:val="00C94B51"/>
    <w:rsid w:val="00C94F3E"/>
    <w:rsid w:val="00C95A3D"/>
    <w:rsid w:val="00C9651C"/>
    <w:rsid w:val="00CA1451"/>
    <w:rsid w:val="00CA18A3"/>
    <w:rsid w:val="00CA20C8"/>
    <w:rsid w:val="00CA2665"/>
    <w:rsid w:val="00CA2956"/>
    <w:rsid w:val="00CA37F5"/>
    <w:rsid w:val="00CA4DC4"/>
    <w:rsid w:val="00CA5188"/>
    <w:rsid w:val="00CA52C0"/>
    <w:rsid w:val="00CA537A"/>
    <w:rsid w:val="00CA675C"/>
    <w:rsid w:val="00CA693A"/>
    <w:rsid w:val="00CA768A"/>
    <w:rsid w:val="00CA7696"/>
    <w:rsid w:val="00CA7EDF"/>
    <w:rsid w:val="00CB0188"/>
    <w:rsid w:val="00CB0515"/>
    <w:rsid w:val="00CB0624"/>
    <w:rsid w:val="00CB0655"/>
    <w:rsid w:val="00CB0750"/>
    <w:rsid w:val="00CB0A43"/>
    <w:rsid w:val="00CB1412"/>
    <w:rsid w:val="00CB196D"/>
    <w:rsid w:val="00CB2882"/>
    <w:rsid w:val="00CB2947"/>
    <w:rsid w:val="00CB2E80"/>
    <w:rsid w:val="00CB33D8"/>
    <w:rsid w:val="00CB3A64"/>
    <w:rsid w:val="00CB3C49"/>
    <w:rsid w:val="00CB3F77"/>
    <w:rsid w:val="00CB44B0"/>
    <w:rsid w:val="00CB5B28"/>
    <w:rsid w:val="00CB5EE3"/>
    <w:rsid w:val="00CB706C"/>
    <w:rsid w:val="00CC23AC"/>
    <w:rsid w:val="00CC3A8E"/>
    <w:rsid w:val="00CC662A"/>
    <w:rsid w:val="00CC7D80"/>
    <w:rsid w:val="00CC7DB4"/>
    <w:rsid w:val="00CD0566"/>
    <w:rsid w:val="00CD0DF9"/>
    <w:rsid w:val="00CD238A"/>
    <w:rsid w:val="00CD2A95"/>
    <w:rsid w:val="00CD4231"/>
    <w:rsid w:val="00CD508B"/>
    <w:rsid w:val="00CD699C"/>
    <w:rsid w:val="00CD78A2"/>
    <w:rsid w:val="00CE0F64"/>
    <w:rsid w:val="00CE124F"/>
    <w:rsid w:val="00CE1742"/>
    <w:rsid w:val="00CE273B"/>
    <w:rsid w:val="00CE2E78"/>
    <w:rsid w:val="00CE3EF2"/>
    <w:rsid w:val="00CE48C0"/>
    <w:rsid w:val="00CE5104"/>
    <w:rsid w:val="00CE578D"/>
    <w:rsid w:val="00CE57AF"/>
    <w:rsid w:val="00CE6AE4"/>
    <w:rsid w:val="00CE6B9E"/>
    <w:rsid w:val="00CE7F6C"/>
    <w:rsid w:val="00CF00B0"/>
    <w:rsid w:val="00CF038C"/>
    <w:rsid w:val="00CF08BC"/>
    <w:rsid w:val="00CF13B1"/>
    <w:rsid w:val="00CF20E8"/>
    <w:rsid w:val="00CF260B"/>
    <w:rsid w:val="00CF36B9"/>
    <w:rsid w:val="00CF55E2"/>
    <w:rsid w:val="00CF6CDE"/>
    <w:rsid w:val="00CF7025"/>
    <w:rsid w:val="00CF7599"/>
    <w:rsid w:val="00CF79A6"/>
    <w:rsid w:val="00D00B78"/>
    <w:rsid w:val="00D00C95"/>
    <w:rsid w:val="00D01519"/>
    <w:rsid w:val="00D0155A"/>
    <w:rsid w:val="00D028F3"/>
    <w:rsid w:val="00D02BD0"/>
    <w:rsid w:val="00D04309"/>
    <w:rsid w:val="00D04CC1"/>
    <w:rsid w:val="00D04D04"/>
    <w:rsid w:val="00D0615E"/>
    <w:rsid w:val="00D07486"/>
    <w:rsid w:val="00D07738"/>
    <w:rsid w:val="00D0792E"/>
    <w:rsid w:val="00D10C88"/>
    <w:rsid w:val="00D10D89"/>
    <w:rsid w:val="00D1118D"/>
    <w:rsid w:val="00D12F58"/>
    <w:rsid w:val="00D12F7D"/>
    <w:rsid w:val="00D13AC4"/>
    <w:rsid w:val="00D13F75"/>
    <w:rsid w:val="00D161F3"/>
    <w:rsid w:val="00D170C7"/>
    <w:rsid w:val="00D17E4D"/>
    <w:rsid w:val="00D2104D"/>
    <w:rsid w:val="00D214FD"/>
    <w:rsid w:val="00D2364F"/>
    <w:rsid w:val="00D24D7C"/>
    <w:rsid w:val="00D25212"/>
    <w:rsid w:val="00D25D1A"/>
    <w:rsid w:val="00D26399"/>
    <w:rsid w:val="00D275C0"/>
    <w:rsid w:val="00D31A49"/>
    <w:rsid w:val="00D33CE1"/>
    <w:rsid w:val="00D3433D"/>
    <w:rsid w:val="00D34530"/>
    <w:rsid w:val="00D35325"/>
    <w:rsid w:val="00D3539C"/>
    <w:rsid w:val="00D36234"/>
    <w:rsid w:val="00D36A75"/>
    <w:rsid w:val="00D370D3"/>
    <w:rsid w:val="00D37380"/>
    <w:rsid w:val="00D37654"/>
    <w:rsid w:val="00D377EE"/>
    <w:rsid w:val="00D37DA6"/>
    <w:rsid w:val="00D406A2"/>
    <w:rsid w:val="00D4158D"/>
    <w:rsid w:val="00D41ADF"/>
    <w:rsid w:val="00D427BE"/>
    <w:rsid w:val="00D4351B"/>
    <w:rsid w:val="00D43DCE"/>
    <w:rsid w:val="00D44C58"/>
    <w:rsid w:val="00D44C69"/>
    <w:rsid w:val="00D46544"/>
    <w:rsid w:val="00D508F2"/>
    <w:rsid w:val="00D50EC9"/>
    <w:rsid w:val="00D51159"/>
    <w:rsid w:val="00D5157F"/>
    <w:rsid w:val="00D5169C"/>
    <w:rsid w:val="00D5360C"/>
    <w:rsid w:val="00D539FA"/>
    <w:rsid w:val="00D55275"/>
    <w:rsid w:val="00D564FD"/>
    <w:rsid w:val="00D56D7C"/>
    <w:rsid w:val="00D57199"/>
    <w:rsid w:val="00D60730"/>
    <w:rsid w:val="00D61D61"/>
    <w:rsid w:val="00D62F95"/>
    <w:rsid w:val="00D631EF"/>
    <w:rsid w:val="00D642EC"/>
    <w:rsid w:val="00D64417"/>
    <w:rsid w:val="00D659A3"/>
    <w:rsid w:val="00D66741"/>
    <w:rsid w:val="00D672E8"/>
    <w:rsid w:val="00D700FE"/>
    <w:rsid w:val="00D70334"/>
    <w:rsid w:val="00D70387"/>
    <w:rsid w:val="00D7162B"/>
    <w:rsid w:val="00D7303D"/>
    <w:rsid w:val="00D7362B"/>
    <w:rsid w:val="00D748A0"/>
    <w:rsid w:val="00D75F53"/>
    <w:rsid w:val="00D762E7"/>
    <w:rsid w:val="00D763B1"/>
    <w:rsid w:val="00D77BA6"/>
    <w:rsid w:val="00D810C1"/>
    <w:rsid w:val="00D820CC"/>
    <w:rsid w:val="00D82227"/>
    <w:rsid w:val="00D84277"/>
    <w:rsid w:val="00D846A7"/>
    <w:rsid w:val="00D84D51"/>
    <w:rsid w:val="00D8635D"/>
    <w:rsid w:val="00D86602"/>
    <w:rsid w:val="00D8687C"/>
    <w:rsid w:val="00D86E71"/>
    <w:rsid w:val="00D90400"/>
    <w:rsid w:val="00D90E1E"/>
    <w:rsid w:val="00D910F9"/>
    <w:rsid w:val="00D92D3E"/>
    <w:rsid w:val="00D92D69"/>
    <w:rsid w:val="00D933AD"/>
    <w:rsid w:val="00D934A4"/>
    <w:rsid w:val="00D941D0"/>
    <w:rsid w:val="00D9457A"/>
    <w:rsid w:val="00D96D16"/>
    <w:rsid w:val="00D96DBD"/>
    <w:rsid w:val="00D976C0"/>
    <w:rsid w:val="00D97999"/>
    <w:rsid w:val="00D97C2E"/>
    <w:rsid w:val="00D97C46"/>
    <w:rsid w:val="00DA028D"/>
    <w:rsid w:val="00DA04BB"/>
    <w:rsid w:val="00DA0FA7"/>
    <w:rsid w:val="00DA1C49"/>
    <w:rsid w:val="00DA1D47"/>
    <w:rsid w:val="00DA1E4E"/>
    <w:rsid w:val="00DA2A43"/>
    <w:rsid w:val="00DA2F80"/>
    <w:rsid w:val="00DA3CBE"/>
    <w:rsid w:val="00DA4DF2"/>
    <w:rsid w:val="00DA51B0"/>
    <w:rsid w:val="00DA5381"/>
    <w:rsid w:val="00DA61B8"/>
    <w:rsid w:val="00DA63BA"/>
    <w:rsid w:val="00DA69AA"/>
    <w:rsid w:val="00DA6A2D"/>
    <w:rsid w:val="00DA6DDF"/>
    <w:rsid w:val="00DA70DF"/>
    <w:rsid w:val="00DB0035"/>
    <w:rsid w:val="00DB05F4"/>
    <w:rsid w:val="00DB0B56"/>
    <w:rsid w:val="00DB4B2C"/>
    <w:rsid w:val="00DB5667"/>
    <w:rsid w:val="00DB5DAC"/>
    <w:rsid w:val="00DB6854"/>
    <w:rsid w:val="00DB69FD"/>
    <w:rsid w:val="00DB6A19"/>
    <w:rsid w:val="00DB75EF"/>
    <w:rsid w:val="00DB7792"/>
    <w:rsid w:val="00DB77B8"/>
    <w:rsid w:val="00DB7B89"/>
    <w:rsid w:val="00DC2EB1"/>
    <w:rsid w:val="00DC41D7"/>
    <w:rsid w:val="00DC4754"/>
    <w:rsid w:val="00DC4758"/>
    <w:rsid w:val="00DC4B0C"/>
    <w:rsid w:val="00DC4CDB"/>
    <w:rsid w:val="00DC4D6E"/>
    <w:rsid w:val="00DC5562"/>
    <w:rsid w:val="00DC5A07"/>
    <w:rsid w:val="00DC6737"/>
    <w:rsid w:val="00DD0258"/>
    <w:rsid w:val="00DD118A"/>
    <w:rsid w:val="00DD1BAB"/>
    <w:rsid w:val="00DD1D92"/>
    <w:rsid w:val="00DD2528"/>
    <w:rsid w:val="00DD38C5"/>
    <w:rsid w:val="00DD56AF"/>
    <w:rsid w:val="00DD56CD"/>
    <w:rsid w:val="00DD5B42"/>
    <w:rsid w:val="00DD5E32"/>
    <w:rsid w:val="00DD5FD6"/>
    <w:rsid w:val="00DD640B"/>
    <w:rsid w:val="00DD6C64"/>
    <w:rsid w:val="00DD6F60"/>
    <w:rsid w:val="00DD73DE"/>
    <w:rsid w:val="00DE074C"/>
    <w:rsid w:val="00DE0A3C"/>
    <w:rsid w:val="00DE268F"/>
    <w:rsid w:val="00DE3DE7"/>
    <w:rsid w:val="00DE3EE8"/>
    <w:rsid w:val="00DE56AA"/>
    <w:rsid w:val="00DE5F8D"/>
    <w:rsid w:val="00DE750B"/>
    <w:rsid w:val="00DE75FE"/>
    <w:rsid w:val="00DF0F92"/>
    <w:rsid w:val="00DF198C"/>
    <w:rsid w:val="00DF2DE6"/>
    <w:rsid w:val="00DF2ECF"/>
    <w:rsid w:val="00DF4175"/>
    <w:rsid w:val="00DF4E15"/>
    <w:rsid w:val="00DF56DB"/>
    <w:rsid w:val="00DF5DBF"/>
    <w:rsid w:val="00DF68D3"/>
    <w:rsid w:val="00DF7190"/>
    <w:rsid w:val="00DF735F"/>
    <w:rsid w:val="00E00B64"/>
    <w:rsid w:val="00E03192"/>
    <w:rsid w:val="00E047DB"/>
    <w:rsid w:val="00E05087"/>
    <w:rsid w:val="00E05922"/>
    <w:rsid w:val="00E06E61"/>
    <w:rsid w:val="00E07130"/>
    <w:rsid w:val="00E0795A"/>
    <w:rsid w:val="00E10848"/>
    <w:rsid w:val="00E11303"/>
    <w:rsid w:val="00E116E2"/>
    <w:rsid w:val="00E11785"/>
    <w:rsid w:val="00E11B2B"/>
    <w:rsid w:val="00E11B7D"/>
    <w:rsid w:val="00E15753"/>
    <w:rsid w:val="00E15A03"/>
    <w:rsid w:val="00E15D8D"/>
    <w:rsid w:val="00E16618"/>
    <w:rsid w:val="00E16B4A"/>
    <w:rsid w:val="00E16F2C"/>
    <w:rsid w:val="00E1730F"/>
    <w:rsid w:val="00E2008E"/>
    <w:rsid w:val="00E200CA"/>
    <w:rsid w:val="00E201DC"/>
    <w:rsid w:val="00E2033A"/>
    <w:rsid w:val="00E207E5"/>
    <w:rsid w:val="00E2149E"/>
    <w:rsid w:val="00E2249D"/>
    <w:rsid w:val="00E2293E"/>
    <w:rsid w:val="00E22C70"/>
    <w:rsid w:val="00E23384"/>
    <w:rsid w:val="00E233CA"/>
    <w:rsid w:val="00E2484A"/>
    <w:rsid w:val="00E2671F"/>
    <w:rsid w:val="00E2693F"/>
    <w:rsid w:val="00E3272C"/>
    <w:rsid w:val="00E33EE7"/>
    <w:rsid w:val="00E34CB8"/>
    <w:rsid w:val="00E41075"/>
    <w:rsid w:val="00E418A9"/>
    <w:rsid w:val="00E422EC"/>
    <w:rsid w:val="00E429EC"/>
    <w:rsid w:val="00E42AE6"/>
    <w:rsid w:val="00E43FCA"/>
    <w:rsid w:val="00E45E59"/>
    <w:rsid w:val="00E4690A"/>
    <w:rsid w:val="00E46BCF"/>
    <w:rsid w:val="00E506B0"/>
    <w:rsid w:val="00E50DA8"/>
    <w:rsid w:val="00E51BE5"/>
    <w:rsid w:val="00E53327"/>
    <w:rsid w:val="00E53CBF"/>
    <w:rsid w:val="00E5471C"/>
    <w:rsid w:val="00E55054"/>
    <w:rsid w:val="00E55086"/>
    <w:rsid w:val="00E56D77"/>
    <w:rsid w:val="00E56F45"/>
    <w:rsid w:val="00E61023"/>
    <w:rsid w:val="00E611DD"/>
    <w:rsid w:val="00E61932"/>
    <w:rsid w:val="00E61A05"/>
    <w:rsid w:val="00E61F33"/>
    <w:rsid w:val="00E62693"/>
    <w:rsid w:val="00E62FB2"/>
    <w:rsid w:val="00E63379"/>
    <w:rsid w:val="00E639EC"/>
    <w:rsid w:val="00E65669"/>
    <w:rsid w:val="00E65F8D"/>
    <w:rsid w:val="00E6624A"/>
    <w:rsid w:val="00E66A78"/>
    <w:rsid w:val="00E67F7F"/>
    <w:rsid w:val="00E701D7"/>
    <w:rsid w:val="00E70998"/>
    <w:rsid w:val="00E70BC9"/>
    <w:rsid w:val="00E70CBE"/>
    <w:rsid w:val="00E7218F"/>
    <w:rsid w:val="00E723A5"/>
    <w:rsid w:val="00E723EC"/>
    <w:rsid w:val="00E72E50"/>
    <w:rsid w:val="00E7467F"/>
    <w:rsid w:val="00E7778D"/>
    <w:rsid w:val="00E77ACC"/>
    <w:rsid w:val="00E77E23"/>
    <w:rsid w:val="00E77E67"/>
    <w:rsid w:val="00E77FC0"/>
    <w:rsid w:val="00E81812"/>
    <w:rsid w:val="00E82597"/>
    <w:rsid w:val="00E82C08"/>
    <w:rsid w:val="00E82C59"/>
    <w:rsid w:val="00E84F49"/>
    <w:rsid w:val="00E85AB1"/>
    <w:rsid w:val="00E85B74"/>
    <w:rsid w:val="00E85E18"/>
    <w:rsid w:val="00E85F90"/>
    <w:rsid w:val="00E86E17"/>
    <w:rsid w:val="00E87756"/>
    <w:rsid w:val="00E8793F"/>
    <w:rsid w:val="00E87CFC"/>
    <w:rsid w:val="00E87DAE"/>
    <w:rsid w:val="00E90A39"/>
    <w:rsid w:val="00E90B9A"/>
    <w:rsid w:val="00E9152D"/>
    <w:rsid w:val="00E91B92"/>
    <w:rsid w:val="00E92856"/>
    <w:rsid w:val="00E967B7"/>
    <w:rsid w:val="00E97D89"/>
    <w:rsid w:val="00E97FDD"/>
    <w:rsid w:val="00EA0B3B"/>
    <w:rsid w:val="00EA0E7C"/>
    <w:rsid w:val="00EA2544"/>
    <w:rsid w:val="00EA30ED"/>
    <w:rsid w:val="00EA3A86"/>
    <w:rsid w:val="00EA5101"/>
    <w:rsid w:val="00EA6F82"/>
    <w:rsid w:val="00EA730D"/>
    <w:rsid w:val="00EB06EE"/>
    <w:rsid w:val="00EB1D95"/>
    <w:rsid w:val="00EB2D6F"/>
    <w:rsid w:val="00EB2E12"/>
    <w:rsid w:val="00EB320F"/>
    <w:rsid w:val="00EB47C1"/>
    <w:rsid w:val="00EB6860"/>
    <w:rsid w:val="00EB716A"/>
    <w:rsid w:val="00EB775B"/>
    <w:rsid w:val="00EB7FC5"/>
    <w:rsid w:val="00EC0BA4"/>
    <w:rsid w:val="00EC1AE2"/>
    <w:rsid w:val="00EC217C"/>
    <w:rsid w:val="00EC263E"/>
    <w:rsid w:val="00EC576F"/>
    <w:rsid w:val="00EC5AA7"/>
    <w:rsid w:val="00EC6017"/>
    <w:rsid w:val="00ED1777"/>
    <w:rsid w:val="00ED19A6"/>
    <w:rsid w:val="00ED1DA9"/>
    <w:rsid w:val="00ED23D6"/>
    <w:rsid w:val="00ED3488"/>
    <w:rsid w:val="00ED34F4"/>
    <w:rsid w:val="00ED4519"/>
    <w:rsid w:val="00ED56D9"/>
    <w:rsid w:val="00ED57E2"/>
    <w:rsid w:val="00ED5E83"/>
    <w:rsid w:val="00ED6D4C"/>
    <w:rsid w:val="00ED7105"/>
    <w:rsid w:val="00EE02CA"/>
    <w:rsid w:val="00EE0C43"/>
    <w:rsid w:val="00EE1294"/>
    <w:rsid w:val="00EE1855"/>
    <w:rsid w:val="00EE1DFE"/>
    <w:rsid w:val="00EE29D4"/>
    <w:rsid w:val="00EE2F84"/>
    <w:rsid w:val="00EE442F"/>
    <w:rsid w:val="00EE5F87"/>
    <w:rsid w:val="00EE6635"/>
    <w:rsid w:val="00EE72B1"/>
    <w:rsid w:val="00EF0C65"/>
    <w:rsid w:val="00EF1342"/>
    <w:rsid w:val="00EF2B3E"/>
    <w:rsid w:val="00EF52CE"/>
    <w:rsid w:val="00EF5EDB"/>
    <w:rsid w:val="00EF72E5"/>
    <w:rsid w:val="00EF771A"/>
    <w:rsid w:val="00EF786C"/>
    <w:rsid w:val="00EF7C53"/>
    <w:rsid w:val="00EF7EDF"/>
    <w:rsid w:val="00F00482"/>
    <w:rsid w:val="00F007F5"/>
    <w:rsid w:val="00F00F96"/>
    <w:rsid w:val="00F01376"/>
    <w:rsid w:val="00F013E7"/>
    <w:rsid w:val="00F01533"/>
    <w:rsid w:val="00F03A84"/>
    <w:rsid w:val="00F0435D"/>
    <w:rsid w:val="00F04475"/>
    <w:rsid w:val="00F055D3"/>
    <w:rsid w:val="00F05659"/>
    <w:rsid w:val="00F05B4B"/>
    <w:rsid w:val="00F0679D"/>
    <w:rsid w:val="00F0727F"/>
    <w:rsid w:val="00F124B4"/>
    <w:rsid w:val="00F12651"/>
    <w:rsid w:val="00F12768"/>
    <w:rsid w:val="00F1330E"/>
    <w:rsid w:val="00F13537"/>
    <w:rsid w:val="00F149E2"/>
    <w:rsid w:val="00F16085"/>
    <w:rsid w:val="00F1627E"/>
    <w:rsid w:val="00F16C3C"/>
    <w:rsid w:val="00F17E32"/>
    <w:rsid w:val="00F17FF6"/>
    <w:rsid w:val="00F20CDD"/>
    <w:rsid w:val="00F223A0"/>
    <w:rsid w:val="00F22EA0"/>
    <w:rsid w:val="00F23086"/>
    <w:rsid w:val="00F2493F"/>
    <w:rsid w:val="00F249CF"/>
    <w:rsid w:val="00F25B91"/>
    <w:rsid w:val="00F2738E"/>
    <w:rsid w:val="00F27EDF"/>
    <w:rsid w:val="00F30AE8"/>
    <w:rsid w:val="00F30F56"/>
    <w:rsid w:val="00F30FE5"/>
    <w:rsid w:val="00F320C2"/>
    <w:rsid w:val="00F33583"/>
    <w:rsid w:val="00F3369A"/>
    <w:rsid w:val="00F3479D"/>
    <w:rsid w:val="00F36307"/>
    <w:rsid w:val="00F36628"/>
    <w:rsid w:val="00F36E98"/>
    <w:rsid w:val="00F37C8F"/>
    <w:rsid w:val="00F40B81"/>
    <w:rsid w:val="00F40E10"/>
    <w:rsid w:val="00F4103D"/>
    <w:rsid w:val="00F4132E"/>
    <w:rsid w:val="00F42353"/>
    <w:rsid w:val="00F4269C"/>
    <w:rsid w:val="00F43B1F"/>
    <w:rsid w:val="00F447B6"/>
    <w:rsid w:val="00F44F4A"/>
    <w:rsid w:val="00F451E7"/>
    <w:rsid w:val="00F453A8"/>
    <w:rsid w:val="00F4557E"/>
    <w:rsid w:val="00F4562C"/>
    <w:rsid w:val="00F45A62"/>
    <w:rsid w:val="00F45B65"/>
    <w:rsid w:val="00F460E0"/>
    <w:rsid w:val="00F467CA"/>
    <w:rsid w:val="00F50023"/>
    <w:rsid w:val="00F50236"/>
    <w:rsid w:val="00F50E1B"/>
    <w:rsid w:val="00F51191"/>
    <w:rsid w:val="00F51578"/>
    <w:rsid w:val="00F51C6A"/>
    <w:rsid w:val="00F52661"/>
    <w:rsid w:val="00F52F4E"/>
    <w:rsid w:val="00F53AA5"/>
    <w:rsid w:val="00F5563C"/>
    <w:rsid w:val="00F56C0B"/>
    <w:rsid w:val="00F601A0"/>
    <w:rsid w:val="00F60EEE"/>
    <w:rsid w:val="00F614F4"/>
    <w:rsid w:val="00F619CA"/>
    <w:rsid w:val="00F61E8C"/>
    <w:rsid w:val="00F62706"/>
    <w:rsid w:val="00F62956"/>
    <w:rsid w:val="00F63A9F"/>
    <w:rsid w:val="00F63D92"/>
    <w:rsid w:val="00F6471C"/>
    <w:rsid w:val="00F65004"/>
    <w:rsid w:val="00F65070"/>
    <w:rsid w:val="00F65089"/>
    <w:rsid w:val="00F65BC5"/>
    <w:rsid w:val="00F66562"/>
    <w:rsid w:val="00F66776"/>
    <w:rsid w:val="00F6683D"/>
    <w:rsid w:val="00F66B2E"/>
    <w:rsid w:val="00F67DFF"/>
    <w:rsid w:val="00F70458"/>
    <w:rsid w:val="00F70B84"/>
    <w:rsid w:val="00F71A00"/>
    <w:rsid w:val="00F71C1A"/>
    <w:rsid w:val="00F735D4"/>
    <w:rsid w:val="00F73892"/>
    <w:rsid w:val="00F74A7D"/>
    <w:rsid w:val="00F74D5E"/>
    <w:rsid w:val="00F75046"/>
    <w:rsid w:val="00F75A63"/>
    <w:rsid w:val="00F75D60"/>
    <w:rsid w:val="00F76E32"/>
    <w:rsid w:val="00F7731C"/>
    <w:rsid w:val="00F8035A"/>
    <w:rsid w:val="00F80674"/>
    <w:rsid w:val="00F8224D"/>
    <w:rsid w:val="00F829C6"/>
    <w:rsid w:val="00F850E5"/>
    <w:rsid w:val="00F866DF"/>
    <w:rsid w:val="00F9293A"/>
    <w:rsid w:val="00F93C33"/>
    <w:rsid w:val="00F941CC"/>
    <w:rsid w:val="00F94A9E"/>
    <w:rsid w:val="00F954D4"/>
    <w:rsid w:val="00F9555C"/>
    <w:rsid w:val="00F95FB8"/>
    <w:rsid w:val="00F96B08"/>
    <w:rsid w:val="00F9703A"/>
    <w:rsid w:val="00F970EE"/>
    <w:rsid w:val="00FA09F0"/>
    <w:rsid w:val="00FA0B71"/>
    <w:rsid w:val="00FA115F"/>
    <w:rsid w:val="00FA2276"/>
    <w:rsid w:val="00FA34D2"/>
    <w:rsid w:val="00FA3874"/>
    <w:rsid w:val="00FA39AB"/>
    <w:rsid w:val="00FA3E9C"/>
    <w:rsid w:val="00FA40B7"/>
    <w:rsid w:val="00FA4C18"/>
    <w:rsid w:val="00FA4D32"/>
    <w:rsid w:val="00FA5A0B"/>
    <w:rsid w:val="00FA5B9C"/>
    <w:rsid w:val="00FA5D05"/>
    <w:rsid w:val="00FA6BD3"/>
    <w:rsid w:val="00FA6BE1"/>
    <w:rsid w:val="00FA70EF"/>
    <w:rsid w:val="00FB029D"/>
    <w:rsid w:val="00FB0DC6"/>
    <w:rsid w:val="00FB0EAF"/>
    <w:rsid w:val="00FB1F51"/>
    <w:rsid w:val="00FB3F32"/>
    <w:rsid w:val="00FB6F12"/>
    <w:rsid w:val="00FB7288"/>
    <w:rsid w:val="00FC0AD7"/>
    <w:rsid w:val="00FC3629"/>
    <w:rsid w:val="00FC36BE"/>
    <w:rsid w:val="00FC4ECF"/>
    <w:rsid w:val="00FC6147"/>
    <w:rsid w:val="00FC6DA9"/>
    <w:rsid w:val="00FC6E4B"/>
    <w:rsid w:val="00FC6EE1"/>
    <w:rsid w:val="00FD00BB"/>
    <w:rsid w:val="00FD03CF"/>
    <w:rsid w:val="00FD0474"/>
    <w:rsid w:val="00FD09B8"/>
    <w:rsid w:val="00FD5E50"/>
    <w:rsid w:val="00FD62BE"/>
    <w:rsid w:val="00FD6976"/>
    <w:rsid w:val="00FD6F09"/>
    <w:rsid w:val="00FD737E"/>
    <w:rsid w:val="00FD77B8"/>
    <w:rsid w:val="00FD7EB3"/>
    <w:rsid w:val="00FE06E6"/>
    <w:rsid w:val="00FE06F8"/>
    <w:rsid w:val="00FE073F"/>
    <w:rsid w:val="00FE0E00"/>
    <w:rsid w:val="00FE110B"/>
    <w:rsid w:val="00FE20D8"/>
    <w:rsid w:val="00FE32D5"/>
    <w:rsid w:val="00FE7266"/>
    <w:rsid w:val="00FE7287"/>
    <w:rsid w:val="00FE7291"/>
    <w:rsid w:val="00FE7763"/>
    <w:rsid w:val="00FE78E1"/>
    <w:rsid w:val="00FF20CC"/>
    <w:rsid w:val="00FF321B"/>
    <w:rsid w:val="00FF3670"/>
    <w:rsid w:val="00FF4644"/>
    <w:rsid w:val="00FF5B83"/>
    <w:rsid w:val="00FF64F4"/>
    <w:rsid w:val="00FF6C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0ECF"/>
  <w15:docId w15:val="{AE6CF0EE-103D-4A3E-B278-2295B4E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8D"/>
    <w:rPr>
      <w:lang w:val="es-MX"/>
    </w:rPr>
  </w:style>
  <w:style w:type="paragraph" w:styleId="Ttulo1">
    <w:name w:val="heading 1"/>
    <w:basedOn w:val="Normal"/>
    <w:next w:val="Normal"/>
    <w:link w:val="Ttulo1Car"/>
    <w:uiPriority w:val="9"/>
    <w:qFormat/>
    <w:rsid w:val="000C19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924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4003D"/>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D1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329E"/>
  </w:style>
  <w:style w:type="table" w:styleId="Tablaconcuadrcula">
    <w:name w:val="Table Grid"/>
    <w:basedOn w:val="Tablanormal"/>
    <w:uiPriority w:val="39"/>
    <w:rsid w:val="006B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286E"/>
    <w:rPr>
      <w:color w:val="0000FF" w:themeColor="hyperlink"/>
      <w:u w:val="single"/>
    </w:rPr>
  </w:style>
  <w:style w:type="paragraph" w:styleId="Encabezado">
    <w:name w:val="header"/>
    <w:basedOn w:val="Normal"/>
    <w:link w:val="EncabezadoCar"/>
    <w:uiPriority w:val="99"/>
    <w:unhideWhenUsed/>
    <w:rsid w:val="008F5477"/>
    <w:pPr>
      <w:tabs>
        <w:tab w:val="center" w:pos="4252"/>
        <w:tab w:val="right" w:pos="8504"/>
      </w:tabs>
    </w:pPr>
  </w:style>
  <w:style w:type="character" w:customStyle="1" w:styleId="EncabezadoCar">
    <w:name w:val="Encabezado Car"/>
    <w:basedOn w:val="Fuentedeprrafopredeter"/>
    <w:link w:val="Encabezado"/>
    <w:uiPriority w:val="99"/>
    <w:rsid w:val="008F5477"/>
  </w:style>
  <w:style w:type="paragraph" w:styleId="Piedepgina">
    <w:name w:val="footer"/>
    <w:basedOn w:val="Normal"/>
    <w:link w:val="PiedepginaCar"/>
    <w:uiPriority w:val="99"/>
    <w:unhideWhenUsed/>
    <w:rsid w:val="008F5477"/>
    <w:pPr>
      <w:tabs>
        <w:tab w:val="center" w:pos="4252"/>
        <w:tab w:val="right" w:pos="8504"/>
      </w:tabs>
    </w:pPr>
  </w:style>
  <w:style w:type="character" w:customStyle="1" w:styleId="PiedepginaCar">
    <w:name w:val="Pie de página Car"/>
    <w:basedOn w:val="Fuentedeprrafopredeter"/>
    <w:link w:val="Piedepgina"/>
    <w:uiPriority w:val="99"/>
    <w:rsid w:val="008F5477"/>
  </w:style>
  <w:style w:type="paragraph" w:styleId="Textodeglobo">
    <w:name w:val="Balloon Text"/>
    <w:basedOn w:val="Normal"/>
    <w:link w:val="TextodegloboCar"/>
    <w:uiPriority w:val="99"/>
    <w:semiHidden/>
    <w:unhideWhenUsed/>
    <w:rsid w:val="008F54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477"/>
    <w:rPr>
      <w:rFonts w:ascii="Tahoma" w:hAnsi="Tahoma" w:cs="Tahoma"/>
      <w:sz w:val="16"/>
      <w:szCs w:val="16"/>
    </w:rPr>
  </w:style>
  <w:style w:type="paragraph" w:styleId="Textoindependiente">
    <w:name w:val="Body Text"/>
    <w:basedOn w:val="Normal"/>
    <w:link w:val="TextoindependienteCar"/>
    <w:qFormat/>
    <w:rsid w:val="00781F82"/>
    <w:pPr>
      <w:jc w:val="both"/>
    </w:pPr>
    <w:rPr>
      <w:rFonts w:ascii="Times New Roman" w:eastAsia="Times New Roman" w:hAnsi="Times New Roman" w:cs="Times New Roman"/>
      <w:b/>
      <w:bCs/>
      <w:sz w:val="24"/>
      <w:szCs w:val="24"/>
      <w:lang w:val="en-US"/>
    </w:rPr>
  </w:style>
  <w:style w:type="character" w:customStyle="1" w:styleId="TextoindependienteCar">
    <w:name w:val="Texto independiente Car"/>
    <w:basedOn w:val="Fuentedeprrafopredeter"/>
    <w:link w:val="Textoindependiente"/>
    <w:rsid w:val="00781F82"/>
    <w:rPr>
      <w:rFonts w:ascii="Times New Roman" w:eastAsia="Times New Roman" w:hAnsi="Times New Roman" w:cs="Times New Roman"/>
      <w:b/>
      <w:bCs/>
      <w:sz w:val="24"/>
      <w:szCs w:val="24"/>
      <w:lang w:val="en-US"/>
    </w:rPr>
  </w:style>
  <w:style w:type="table" w:customStyle="1" w:styleId="Tablaconcuadrcula1">
    <w:name w:val="Tabla con cuadrícula1"/>
    <w:basedOn w:val="Tablanormal"/>
    <w:next w:val="Tablaconcuadrcula"/>
    <w:uiPriority w:val="59"/>
    <w:rsid w:val="00F627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C66B88"/>
    <w:rPr>
      <w:sz w:val="16"/>
      <w:szCs w:val="16"/>
    </w:rPr>
  </w:style>
  <w:style w:type="paragraph" w:styleId="Textocomentario">
    <w:name w:val="annotation text"/>
    <w:basedOn w:val="Normal"/>
    <w:link w:val="TextocomentarioCar"/>
    <w:uiPriority w:val="99"/>
    <w:unhideWhenUsed/>
    <w:rsid w:val="00C66B88"/>
    <w:rPr>
      <w:sz w:val="20"/>
      <w:szCs w:val="20"/>
    </w:rPr>
  </w:style>
  <w:style w:type="character" w:customStyle="1" w:styleId="TextocomentarioCar">
    <w:name w:val="Texto comentario Car"/>
    <w:basedOn w:val="Fuentedeprrafopredeter"/>
    <w:link w:val="Textocomentario"/>
    <w:uiPriority w:val="99"/>
    <w:rsid w:val="00C66B88"/>
    <w:rPr>
      <w:sz w:val="20"/>
      <w:szCs w:val="20"/>
    </w:rPr>
  </w:style>
  <w:style w:type="paragraph" w:styleId="Asuntodelcomentario">
    <w:name w:val="annotation subject"/>
    <w:basedOn w:val="Textocomentario"/>
    <w:next w:val="Textocomentario"/>
    <w:link w:val="AsuntodelcomentarioCar"/>
    <w:uiPriority w:val="99"/>
    <w:semiHidden/>
    <w:unhideWhenUsed/>
    <w:rsid w:val="00C66B88"/>
    <w:rPr>
      <w:b/>
      <w:bCs/>
    </w:rPr>
  </w:style>
  <w:style w:type="character" w:customStyle="1" w:styleId="AsuntodelcomentarioCar">
    <w:name w:val="Asunto del comentario Car"/>
    <w:basedOn w:val="TextocomentarioCar"/>
    <w:link w:val="Asuntodelcomentario"/>
    <w:uiPriority w:val="99"/>
    <w:semiHidden/>
    <w:rsid w:val="00C66B88"/>
    <w:rPr>
      <w:b/>
      <w:bCs/>
      <w:sz w:val="20"/>
      <w:szCs w:val="20"/>
    </w:rPr>
  </w:style>
  <w:style w:type="character" w:customStyle="1" w:styleId="Mencinsinresolver1">
    <w:name w:val="Mención sin resolver1"/>
    <w:basedOn w:val="Fuentedeprrafopredeter"/>
    <w:uiPriority w:val="99"/>
    <w:semiHidden/>
    <w:unhideWhenUsed/>
    <w:rsid w:val="0081161F"/>
    <w:rPr>
      <w:color w:val="605E5C"/>
      <w:shd w:val="clear" w:color="auto" w:fill="E1DFDD"/>
    </w:rPr>
  </w:style>
  <w:style w:type="character" w:customStyle="1" w:styleId="Mencinsinresolver2">
    <w:name w:val="Mención sin resolver2"/>
    <w:basedOn w:val="Fuentedeprrafopredeter"/>
    <w:uiPriority w:val="99"/>
    <w:rsid w:val="001F2DAA"/>
    <w:rPr>
      <w:color w:val="605E5C"/>
      <w:shd w:val="clear" w:color="auto" w:fill="E1DFDD"/>
    </w:rPr>
  </w:style>
  <w:style w:type="paragraph" w:styleId="Prrafodelista">
    <w:name w:val="List Paragraph"/>
    <w:basedOn w:val="Normal"/>
    <w:uiPriority w:val="34"/>
    <w:qFormat/>
    <w:rsid w:val="004A2324"/>
    <w:pPr>
      <w:ind w:left="720"/>
      <w:contextualSpacing/>
    </w:pPr>
  </w:style>
  <w:style w:type="character" w:customStyle="1" w:styleId="Mencinsinresolver3">
    <w:name w:val="Mención sin resolver3"/>
    <w:basedOn w:val="Fuentedeprrafopredeter"/>
    <w:uiPriority w:val="99"/>
    <w:semiHidden/>
    <w:unhideWhenUsed/>
    <w:rsid w:val="00EB2D6F"/>
    <w:rPr>
      <w:color w:val="605E5C"/>
      <w:shd w:val="clear" w:color="auto" w:fill="E1DFDD"/>
    </w:rPr>
  </w:style>
  <w:style w:type="paragraph" w:styleId="Revisin">
    <w:name w:val="Revision"/>
    <w:hidden/>
    <w:uiPriority w:val="99"/>
    <w:semiHidden/>
    <w:rsid w:val="00F45A62"/>
  </w:style>
  <w:style w:type="character" w:styleId="Mencinsinresolver">
    <w:name w:val="Unresolved Mention"/>
    <w:basedOn w:val="Fuentedeprrafopredeter"/>
    <w:uiPriority w:val="99"/>
    <w:semiHidden/>
    <w:unhideWhenUsed/>
    <w:rsid w:val="00935A12"/>
    <w:rPr>
      <w:color w:val="605E5C"/>
      <w:shd w:val="clear" w:color="auto" w:fill="E1DFDD"/>
    </w:rPr>
  </w:style>
  <w:style w:type="paragraph" w:customStyle="1" w:styleId="Texto">
    <w:name w:val="Texto"/>
    <w:basedOn w:val="Normal"/>
    <w:qFormat/>
    <w:rsid w:val="00B14C44"/>
    <w:pPr>
      <w:spacing w:after="101" w:line="216" w:lineRule="exact"/>
      <w:ind w:firstLine="288"/>
      <w:jc w:val="both"/>
    </w:pPr>
    <w:rPr>
      <w:rFonts w:ascii="Arial" w:eastAsia="Times New Roman" w:hAnsi="Arial" w:cs="Arial"/>
      <w:sz w:val="18"/>
      <w:szCs w:val="18"/>
      <w:lang w:eastAsia="es-MX"/>
    </w:rPr>
  </w:style>
  <w:style w:type="paragraph" w:customStyle="1" w:styleId="TableParagraph">
    <w:name w:val="Table Paragraph"/>
    <w:basedOn w:val="Normal"/>
    <w:uiPriority w:val="1"/>
    <w:qFormat/>
    <w:rsid w:val="00B24C23"/>
    <w:pPr>
      <w:widowControl w:val="0"/>
      <w:autoSpaceDE w:val="0"/>
      <w:autoSpaceDN w:val="0"/>
    </w:pPr>
    <w:rPr>
      <w:rFonts w:ascii="Arial" w:eastAsia="Arial" w:hAnsi="Arial" w:cs="Arial"/>
      <w:lang w:eastAsia="es-MX" w:bidi="es-MX"/>
    </w:rPr>
  </w:style>
  <w:style w:type="table" w:customStyle="1" w:styleId="TableNormal1">
    <w:name w:val="Table Normal1"/>
    <w:uiPriority w:val="2"/>
    <w:qFormat/>
    <w:rsid w:val="0033108E"/>
    <w:pPr>
      <w:spacing w:after="80"/>
    </w:pPr>
    <w:rPr>
      <w:rFonts w:ascii="Calibri" w:eastAsia="Calibri" w:hAnsi="Calibri" w:cs="Calibri"/>
      <w:lang w:val="da" w:eastAsia="es-MX"/>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9241C"/>
    <w:rPr>
      <w:rFonts w:asciiTheme="majorHAnsi" w:eastAsiaTheme="majorEastAsia" w:hAnsiTheme="majorHAnsi" w:cstheme="majorBidi"/>
      <w:color w:val="365F91" w:themeColor="accent1" w:themeShade="BF"/>
      <w:sz w:val="26"/>
      <w:szCs w:val="26"/>
    </w:rPr>
  </w:style>
  <w:style w:type="paragraph" w:customStyle="1" w:styleId="Default">
    <w:name w:val="Default"/>
    <w:rsid w:val="00DD5FD6"/>
    <w:pPr>
      <w:autoSpaceDE w:val="0"/>
      <w:autoSpaceDN w:val="0"/>
      <w:adjustRightInd w:val="0"/>
    </w:pPr>
    <w:rPr>
      <w:rFonts w:ascii="Palatino Linotype" w:hAnsi="Palatino Linotype" w:cs="Palatino Linotype"/>
      <w:color w:val="000000"/>
      <w:sz w:val="24"/>
      <w:szCs w:val="24"/>
      <w:lang w:val="es-MX"/>
    </w:rPr>
  </w:style>
  <w:style w:type="character" w:customStyle="1" w:styleId="Ttulo1Car">
    <w:name w:val="Título 1 Car"/>
    <w:basedOn w:val="Fuentedeprrafopredeter"/>
    <w:link w:val="Ttulo1"/>
    <w:uiPriority w:val="9"/>
    <w:rsid w:val="000C1983"/>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400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1D135D"/>
    <w:rPr>
      <w:rFonts w:asciiTheme="majorHAnsi" w:eastAsiaTheme="majorEastAsia" w:hAnsiTheme="majorHAnsi" w:cstheme="majorBidi"/>
      <w:i/>
      <w:iCs/>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530">
      <w:bodyDiv w:val="1"/>
      <w:marLeft w:val="0"/>
      <w:marRight w:val="0"/>
      <w:marTop w:val="0"/>
      <w:marBottom w:val="0"/>
      <w:divBdr>
        <w:top w:val="none" w:sz="0" w:space="0" w:color="auto"/>
        <w:left w:val="none" w:sz="0" w:space="0" w:color="auto"/>
        <w:bottom w:val="none" w:sz="0" w:space="0" w:color="auto"/>
        <w:right w:val="none" w:sz="0" w:space="0" w:color="auto"/>
      </w:divBdr>
      <w:divsChild>
        <w:div w:id="1671986121">
          <w:marLeft w:val="0"/>
          <w:marRight w:val="0"/>
          <w:marTop w:val="0"/>
          <w:marBottom w:val="0"/>
          <w:divBdr>
            <w:top w:val="none" w:sz="0" w:space="0" w:color="auto"/>
            <w:left w:val="none" w:sz="0" w:space="0" w:color="auto"/>
            <w:bottom w:val="none" w:sz="0" w:space="0" w:color="auto"/>
            <w:right w:val="none" w:sz="0" w:space="0" w:color="auto"/>
          </w:divBdr>
          <w:divsChild>
            <w:div w:id="12731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66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0">
          <w:marLeft w:val="0"/>
          <w:marRight w:val="0"/>
          <w:marTop w:val="0"/>
          <w:marBottom w:val="0"/>
          <w:divBdr>
            <w:top w:val="none" w:sz="0" w:space="0" w:color="auto"/>
            <w:left w:val="none" w:sz="0" w:space="0" w:color="auto"/>
            <w:bottom w:val="none" w:sz="0" w:space="0" w:color="auto"/>
            <w:right w:val="none" w:sz="0" w:space="0" w:color="auto"/>
          </w:divBdr>
          <w:divsChild>
            <w:div w:id="665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447">
      <w:bodyDiv w:val="1"/>
      <w:marLeft w:val="0"/>
      <w:marRight w:val="0"/>
      <w:marTop w:val="0"/>
      <w:marBottom w:val="0"/>
      <w:divBdr>
        <w:top w:val="none" w:sz="0" w:space="0" w:color="auto"/>
        <w:left w:val="none" w:sz="0" w:space="0" w:color="auto"/>
        <w:bottom w:val="none" w:sz="0" w:space="0" w:color="auto"/>
        <w:right w:val="none" w:sz="0" w:space="0" w:color="auto"/>
      </w:divBdr>
      <w:divsChild>
        <w:div w:id="671760932">
          <w:marLeft w:val="0"/>
          <w:marRight w:val="0"/>
          <w:marTop w:val="0"/>
          <w:marBottom w:val="0"/>
          <w:divBdr>
            <w:top w:val="none" w:sz="0" w:space="0" w:color="auto"/>
            <w:left w:val="none" w:sz="0" w:space="0" w:color="auto"/>
            <w:bottom w:val="none" w:sz="0" w:space="0" w:color="auto"/>
            <w:right w:val="none" w:sz="0" w:space="0" w:color="auto"/>
          </w:divBdr>
          <w:divsChild>
            <w:div w:id="6134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4139">
      <w:bodyDiv w:val="1"/>
      <w:marLeft w:val="0"/>
      <w:marRight w:val="0"/>
      <w:marTop w:val="0"/>
      <w:marBottom w:val="0"/>
      <w:divBdr>
        <w:top w:val="none" w:sz="0" w:space="0" w:color="auto"/>
        <w:left w:val="none" w:sz="0" w:space="0" w:color="auto"/>
        <w:bottom w:val="none" w:sz="0" w:space="0" w:color="auto"/>
        <w:right w:val="none" w:sz="0" w:space="0" w:color="auto"/>
      </w:divBdr>
      <w:divsChild>
        <w:div w:id="502742668">
          <w:marLeft w:val="0"/>
          <w:marRight w:val="0"/>
          <w:marTop w:val="0"/>
          <w:marBottom w:val="0"/>
          <w:divBdr>
            <w:top w:val="none" w:sz="0" w:space="0" w:color="auto"/>
            <w:left w:val="none" w:sz="0" w:space="0" w:color="auto"/>
            <w:bottom w:val="none" w:sz="0" w:space="0" w:color="auto"/>
            <w:right w:val="none" w:sz="0" w:space="0" w:color="auto"/>
          </w:divBdr>
          <w:divsChild>
            <w:div w:id="4040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864">
      <w:bodyDiv w:val="1"/>
      <w:marLeft w:val="0"/>
      <w:marRight w:val="0"/>
      <w:marTop w:val="0"/>
      <w:marBottom w:val="0"/>
      <w:divBdr>
        <w:top w:val="none" w:sz="0" w:space="0" w:color="auto"/>
        <w:left w:val="none" w:sz="0" w:space="0" w:color="auto"/>
        <w:bottom w:val="none" w:sz="0" w:space="0" w:color="auto"/>
        <w:right w:val="none" w:sz="0" w:space="0" w:color="auto"/>
      </w:divBdr>
      <w:divsChild>
        <w:div w:id="97991208">
          <w:marLeft w:val="0"/>
          <w:marRight w:val="0"/>
          <w:marTop w:val="0"/>
          <w:marBottom w:val="0"/>
          <w:divBdr>
            <w:top w:val="none" w:sz="0" w:space="0" w:color="auto"/>
            <w:left w:val="none" w:sz="0" w:space="0" w:color="auto"/>
            <w:bottom w:val="none" w:sz="0" w:space="0" w:color="auto"/>
            <w:right w:val="none" w:sz="0" w:space="0" w:color="auto"/>
          </w:divBdr>
          <w:divsChild>
            <w:div w:id="70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4047">
      <w:bodyDiv w:val="1"/>
      <w:marLeft w:val="0"/>
      <w:marRight w:val="0"/>
      <w:marTop w:val="0"/>
      <w:marBottom w:val="0"/>
      <w:divBdr>
        <w:top w:val="none" w:sz="0" w:space="0" w:color="auto"/>
        <w:left w:val="none" w:sz="0" w:space="0" w:color="auto"/>
        <w:bottom w:val="none" w:sz="0" w:space="0" w:color="auto"/>
        <w:right w:val="none" w:sz="0" w:space="0" w:color="auto"/>
      </w:divBdr>
    </w:div>
    <w:div w:id="435952889">
      <w:bodyDiv w:val="1"/>
      <w:marLeft w:val="0"/>
      <w:marRight w:val="0"/>
      <w:marTop w:val="0"/>
      <w:marBottom w:val="0"/>
      <w:divBdr>
        <w:top w:val="none" w:sz="0" w:space="0" w:color="auto"/>
        <w:left w:val="none" w:sz="0" w:space="0" w:color="auto"/>
        <w:bottom w:val="none" w:sz="0" w:space="0" w:color="auto"/>
        <w:right w:val="none" w:sz="0" w:space="0" w:color="auto"/>
      </w:divBdr>
    </w:div>
    <w:div w:id="481427871">
      <w:bodyDiv w:val="1"/>
      <w:marLeft w:val="0"/>
      <w:marRight w:val="0"/>
      <w:marTop w:val="0"/>
      <w:marBottom w:val="0"/>
      <w:divBdr>
        <w:top w:val="none" w:sz="0" w:space="0" w:color="auto"/>
        <w:left w:val="none" w:sz="0" w:space="0" w:color="auto"/>
        <w:bottom w:val="none" w:sz="0" w:space="0" w:color="auto"/>
        <w:right w:val="none" w:sz="0" w:space="0" w:color="auto"/>
      </w:divBdr>
    </w:div>
    <w:div w:id="486169359">
      <w:bodyDiv w:val="1"/>
      <w:marLeft w:val="0"/>
      <w:marRight w:val="0"/>
      <w:marTop w:val="0"/>
      <w:marBottom w:val="0"/>
      <w:divBdr>
        <w:top w:val="none" w:sz="0" w:space="0" w:color="auto"/>
        <w:left w:val="none" w:sz="0" w:space="0" w:color="auto"/>
        <w:bottom w:val="none" w:sz="0" w:space="0" w:color="auto"/>
        <w:right w:val="none" w:sz="0" w:space="0" w:color="auto"/>
      </w:divBdr>
      <w:divsChild>
        <w:div w:id="1460223541">
          <w:marLeft w:val="0"/>
          <w:marRight w:val="0"/>
          <w:marTop w:val="0"/>
          <w:marBottom w:val="0"/>
          <w:divBdr>
            <w:top w:val="none" w:sz="0" w:space="0" w:color="auto"/>
            <w:left w:val="none" w:sz="0" w:space="0" w:color="auto"/>
            <w:bottom w:val="none" w:sz="0" w:space="0" w:color="auto"/>
            <w:right w:val="none" w:sz="0" w:space="0" w:color="auto"/>
          </w:divBdr>
          <w:divsChild>
            <w:div w:id="2351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8420">
      <w:bodyDiv w:val="1"/>
      <w:marLeft w:val="0"/>
      <w:marRight w:val="0"/>
      <w:marTop w:val="0"/>
      <w:marBottom w:val="0"/>
      <w:divBdr>
        <w:top w:val="none" w:sz="0" w:space="0" w:color="auto"/>
        <w:left w:val="none" w:sz="0" w:space="0" w:color="auto"/>
        <w:bottom w:val="none" w:sz="0" w:space="0" w:color="auto"/>
        <w:right w:val="none" w:sz="0" w:space="0" w:color="auto"/>
      </w:divBdr>
      <w:divsChild>
        <w:div w:id="105658373">
          <w:marLeft w:val="0"/>
          <w:marRight w:val="0"/>
          <w:marTop w:val="0"/>
          <w:marBottom w:val="0"/>
          <w:divBdr>
            <w:top w:val="none" w:sz="0" w:space="0" w:color="auto"/>
            <w:left w:val="none" w:sz="0" w:space="0" w:color="auto"/>
            <w:bottom w:val="none" w:sz="0" w:space="0" w:color="auto"/>
            <w:right w:val="none" w:sz="0" w:space="0" w:color="auto"/>
          </w:divBdr>
          <w:divsChild>
            <w:div w:id="433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1937">
      <w:bodyDiv w:val="1"/>
      <w:marLeft w:val="0"/>
      <w:marRight w:val="0"/>
      <w:marTop w:val="0"/>
      <w:marBottom w:val="0"/>
      <w:divBdr>
        <w:top w:val="none" w:sz="0" w:space="0" w:color="auto"/>
        <w:left w:val="none" w:sz="0" w:space="0" w:color="auto"/>
        <w:bottom w:val="none" w:sz="0" w:space="0" w:color="auto"/>
        <w:right w:val="none" w:sz="0" w:space="0" w:color="auto"/>
      </w:divBdr>
      <w:divsChild>
        <w:div w:id="443186189">
          <w:marLeft w:val="0"/>
          <w:marRight w:val="0"/>
          <w:marTop w:val="0"/>
          <w:marBottom w:val="0"/>
          <w:divBdr>
            <w:top w:val="none" w:sz="0" w:space="0" w:color="auto"/>
            <w:left w:val="none" w:sz="0" w:space="0" w:color="auto"/>
            <w:bottom w:val="none" w:sz="0" w:space="0" w:color="auto"/>
            <w:right w:val="none" w:sz="0" w:space="0" w:color="auto"/>
          </w:divBdr>
          <w:divsChild>
            <w:div w:id="1945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7419">
      <w:bodyDiv w:val="1"/>
      <w:marLeft w:val="0"/>
      <w:marRight w:val="0"/>
      <w:marTop w:val="0"/>
      <w:marBottom w:val="0"/>
      <w:divBdr>
        <w:top w:val="none" w:sz="0" w:space="0" w:color="auto"/>
        <w:left w:val="none" w:sz="0" w:space="0" w:color="auto"/>
        <w:bottom w:val="none" w:sz="0" w:space="0" w:color="auto"/>
        <w:right w:val="none" w:sz="0" w:space="0" w:color="auto"/>
      </w:divBdr>
      <w:divsChild>
        <w:div w:id="137038653">
          <w:marLeft w:val="0"/>
          <w:marRight w:val="0"/>
          <w:marTop w:val="0"/>
          <w:marBottom w:val="0"/>
          <w:divBdr>
            <w:top w:val="none" w:sz="0" w:space="0" w:color="auto"/>
            <w:left w:val="none" w:sz="0" w:space="0" w:color="auto"/>
            <w:bottom w:val="none" w:sz="0" w:space="0" w:color="auto"/>
            <w:right w:val="none" w:sz="0" w:space="0" w:color="auto"/>
          </w:divBdr>
          <w:divsChild>
            <w:div w:id="16249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625">
      <w:bodyDiv w:val="1"/>
      <w:marLeft w:val="0"/>
      <w:marRight w:val="0"/>
      <w:marTop w:val="0"/>
      <w:marBottom w:val="0"/>
      <w:divBdr>
        <w:top w:val="none" w:sz="0" w:space="0" w:color="auto"/>
        <w:left w:val="none" w:sz="0" w:space="0" w:color="auto"/>
        <w:bottom w:val="none" w:sz="0" w:space="0" w:color="auto"/>
        <w:right w:val="none" w:sz="0" w:space="0" w:color="auto"/>
      </w:divBdr>
      <w:divsChild>
        <w:div w:id="1209879125">
          <w:marLeft w:val="0"/>
          <w:marRight w:val="0"/>
          <w:marTop w:val="0"/>
          <w:marBottom w:val="0"/>
          <w:divBdr>
            <w:top w:val="none" w:sz="0" w:space="0" w:color="auto"/>
            <w:left w:val="none" w:sz="0" w:space="0" w:color="auto"/>
            <w:bottom w:val="none" w:sz="0" w:space="0" w:color="auto"/>
            <w:right w:val="none" w:sz="0" w:space="0" w:color="auto"/>
          </w:divBdr>
          <w:divsChild>
            <w:div w:id="5122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0183">
      <w:bodyDiv w:val="1"/>
      <w:marLeft w:val="0"/>
      <w:marRight w:val="0"/>
      <w:marTop w:val="0"/>
      <w:marBottom w:val="0"/>
      <w:divBdr>
        <w:top w:val="none" w:sz="0" w:space="0" w:color="auto"/>
        <w:left w:val="none" w:sz="0" w:space="0" w:color="auto"/>
        <w:bottom w:val="none" w:sz="0" w:space="0" w:color="auto"/>
        <w:right w:val="none" w:sz="0" w:space="0" w:color="auto"/>
      </w:divBdr>
      <w:divsChild>
        <w:div w:id="334502892">
          <w:marLeft w:val="0"/>
          <w:marRight w:val="0"/>
          <w:marTop w:val="0"/>
          <w:marBottom w:val="0"/>
          <w:divBdr>
            <w:top w:val="none" w:sz="0" w:space="0" w:color="auto"/>
            <w:left w:val="none" w:sz="0" w:space="0" w:color="auto"/>
            <w:bottom w:val="none" w:sz="0" w:space="0" w:color="auto"/>
            <w:right w:val="none" w:sz="0" w:space="0" w:color="auto"/>
          </w:divBdr>
          <w:divsChild>
            <w:div w:id="1245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295">
      <w:bodyDiv w:val="1"/>
      <w:marLeft w:val="0"/>
      <w:marRight w:val="0"/>
      <w:marTop w:val="0"/>
      <w:marBottom w:val="0"/>
      <w:divBdr>
        <w:top w:val="none" w:sz="0" w:space="0" w:color="auto"/>
        <w:left w:val="none" w:sz="0" w:space="0" w:color="auto"/>
        <w:bottom w:val="none" w:sz="0" w:space="0" w:color="auto"/>
        <w:right w:val="none" w:sz="0" w:space="0" w:color="auto"/>
      </w:divBdr>
      <w:divsChild>
        <w:div w:id="1920676352">
          <w:marLeft w:val="0"/>
          <w:marRight w:val="0"/>
          <w:marTop w:val="0"/>
          <w:marBottom w:val="0"/>
          <w:divBdr>
            <w:top w:val="none" w:sz="0" w:space="0" w:color="auto"/>
            <w:left w:val="none" w:sz="0" w:space="0" w:color="auto"/>
            <w:bottom w:val="none" w:sz="0" w:space="0" w:color="auto"/>
            <w:right w:val="none" w:sz="0" w:space="0" w:color="auto"/>
          </w:divBdr>
          <w:divsChild>
            <w:div w:id="1842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0887">
      <w:bodyDiv w:val="1"/>
      <w:marLeft w:val="0"/>
      <w:marRight w:val="0"/>
      <w:marTop w:val="0"/>
      <w:marBottom w:val="0"/>
      <w:divBdr>
        <w:top w:val="none" w:sz="0" w:space="0" w:color="auto"/>
        <w:left w:val="none" w:sz="0" w:space="0" w:color="auto"/>
        <w:bottom w:val="none" w:sz="0" w:space="0" w:color="auto"/>
        <w:right w:val="none" w:sz="0" w:space="0" w:color="auto"/>
      </w:divBdr>
    </w:div>
    <w:div w:id="1040087977">
      <w:bodyDiv w:val="1"/>
      <w:marLeft w:val="0"/>
      <w:marRight w:val="0"/>
      <w:marTop w:val="0"/>
      <w:marBottom w:val="0"/>
      <w:divBdr>
        <w:top w:val="none" w:sz="0" w:space="0" w:color="auto"/>
        <w:left w:val="none" w:sz="0" w:space="0" w:color="auto"/>
        <w:bottom w:val="none" w:sz="0" w:space="0" w:color="auto"/>
        <w:right w:val="none" w:sz="0" w:space="0" w:color="auto"/>
      </w:divBdr>
      <w:divsChild>
        <w:div w:id="154296575">
          <w:marLeft w:val="0"/>
          <w:marRight w:val="0"/>
          <w:marTop w:val="0"/>
          <w:marBottom w:val="0"/>
          <w:divBdr>
            <w:top w:val="none" w:sz="0" w:space="0" w:color="auto"/>
            <w:left w:val="none" w:sz="0" w:space="0" w:color="auto"/>
            <w:bottom w:val="none" w:sz="0" w:space="0" w:color="auto"/>
            <w:right w:val="none" w:sz="0" w:space="0" w:color="auto"/>
          </w:divBdr>
          <w:divsChild>
            <w:div w:id="2959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830">
      <w:bodyDiv w:val="1"/>
      <w:marLeft w:val="0"/>
      <w:marRight w:val="0"/>
      <w:marTop w:val="0"/>
      <w:marBottom w:val="0"/>
      <w:divBdr>
        <w:top w:val="none" w:sz="0" w:space="0" w:color="auto"/>
        <w:left w:val="none" w:sz="0" w:space="0" w:color="auto"/>
        <w:bottom w:val="none" w:sz="0" w:space="0" w:color="auto"/>
        <w:right w:val="none" w:sz="0" w:space="0" w:color="auto"/>
      </w:divBdr>
      <w:divsChild>
        <w:div w:id="513304145">
          <w:marLeft w:val="0"/>
          <w:marRight w:val="0"/>
          <w:marTop w:val="0"/>
          <w:marBottom w:val="0"/>
          <w:divBdr>
            <w:top w:val="none" w:sz="0" w:space="0" w:color="auto"/>
            <w:left w:val="none" w:sz="0" w:space="0" w:color="auto"/>
            <w:bottom w:val="none" w:sz="0" w:space="0" w:color="auto"/>
            <w:right w:val="none" w:sz="0" w:space="0" w:color="auto"/>
          </w:divBdr>
          <w:divsChild>
            <w:div w:id="1447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5855">
      <w:bodyDiv w:val="1"/>
      <w:marLeft w:val="0"/>
      <w:marRight w:val="0"/>
      <w:marTop w:val="0"/>
      <w:marBottom w:val="0"/>
      <w:divBdr>
        <w:top w:val="none" w:sz="0" w:space="0" w:color="auto"/>
        <w:left w:val="none" w:sz="0" w:space="0" w:color="auto"/>
        <w:bottom w:val="none" w:sz="0" w:space="0" w:color="auto"/>
        <w:right w:val="none" w:sz="0" w:space="0" w:color="auto"/>
      </w:divBdr>
      <w:divsChild>
        <w:div w:id="504325179">
          <w:marLeft w:val="0"/>
          <w:marRight w:val="0"/>
          <w:marTop w:val="0"/>
          <w:marBottom w:val="0"/>
          <w:divBdr>
            <w:top w:val="none" w:sz="0" w:space="0" w:color="auto"/>
            <w:left w:val="none" w:sz="0" w:space="0" w:color="auto"/>
            <w:bottom w:val="none" w:sz="0" w:space="0" w:color="auto"/>
            <w:right w:val="none" w:sz="0" w:space="0" w:color="auto"/>
          </w:divBdr>
          <w:divsChild>
            <w:div w:id="1909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930">
      <w:bodyDiv w:val="1"/>
      <w:marLeft w:val="0"/>
      <w:marRight w:val="0"/>
      <w:marTop w:val="0"/>
      <w:marBottom w:val="0"/>
      <w:divBdr>
        <w:top w:val="none" w:sz="0" w:space="0" w:color="auto"/>
        <w:left w:val="none" w:sz="0" w:space="0" w:color="auto"/>
        <w:bottom w:val="none" w:sz="0" w:space="0" w:color="auto"/>
        <w:right w:val="none" w:sz="0" w:space="0" w:color="auto"/>
      </w:divBdr>
    </w:div>
    <w:div w:id="1242839131">
      <w:bodyDiv w:val="1"/>
      <w:marLeft w:val="0"/>
      <w:marRight w:val="0"/>
      <w:marTop w:val="0"/>
      <w:marBottom w:val="0"/>
      <w:divBdr>
        <w:top w:val="none" w:sz="0" w:space="0" w:color="auto"/>
        <w:left w:val="none" w:sz="0" w:space="0" w:color="auto"/>
        <w:bottom w:val="none" w:sz="0" w:space="0" w:color="auto"/>
        <w:right w:val="none" w:sz="0" w:space="0" w:color="auto"/>
      </w:divBdr>
      <w:divsChild>
        <w:div w:id="1960917842">
          <w:marLeft w:val="0"/>
          <w:marRight w:val="0"/>
          <w:marTop w:val="0"/>
          <w:marBottom w:val="0"/>
          <w:divBdr>
            <w:top w:val="none" w:sz="0" w:space="0" w:color="auto"/>
            <w:left w:val="none" w:sz="0" w:space="0" w:color="auto"/>
            <w:bottom w:val="none" w:sz="0" w:space="0" w:color="auto"/>
            <w:right w:val="none" w:sz="0" w:space="0" w:color="auto"/>
          </w:divBdr>
          <w:divsChild>
            <w:div w:id="1721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3113">
      <w:bodyDiv w:val="1"/>
      <w:marLeft w:val="0"/>
      <w:marRight w:val="0"/>
      <w:marTop w:val="0"/>
      <w:marBottom w:val="0"/>
      <w:divBdr>
        <w:top w:val="none" w:sz="0" w:space="0" w:color="auto"/>
        <w:left w:val="none" w:sz="0" w:space="0" w:color="auto"/>
        <w:bottom w:val="none" w:sz="0" w:space="0" w:color="auto"/>
        <w:right w:val="none" w:sz="0" w:space="0" w:color="auto"/>
      </w:divBdr>
      <w:divsChild>
        <w:div w:id="439953369">
          <w:marLeft w:val="0"/>
          <w:marRight w:val="0"/>
          <w:marTop w:val="0"/>
          <w:marBottom w:val="0"/>
          <w:divBdr>
            <w:top w:val="none" w:sz="0" w:space="0" w:color="auto"/>
            <w:left w:val="none" w:sz="0" w:space="0" w:color="auto"/>
            <w:bottom w:val="none" w:sz="0" w:space="0" w:color="auto"/>
            <w:right w:val="none" w:sz="0" w:space="0" w:color="auto"/>
          </w:divBdr>
          <w:divsChild>
            <w:div w:id="961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1822">
      <w:bodyDiv w:val="1"/>
      <w:marLeft w:val="0"/>
      <w:marRight w:val="0"/>
      <w:marTop w:val="0"/>
      <w:marBottom w:val="0"/>
      <w:divBdr>
        <w:top w:val="none" w:sz="0" w:space="0" w:color="auto"/>
        <w:left w:val="none" w:sz="0" w:space="0" w:color="auto"/>
        <w:bottom w:val="none" w:sz="0" w:space="0" w:color="auto"/>
        <w:right w:val="none" w:sz="0" w:space="0" w:color="auto"/>
      </w:divBdr>
      <w:divsChild>
        <w:div w:id="287132272">
          <w:marLeft w:val="0"/>
          <w:marRight w:val="0"/>
          <w:marTop w:val="0"/>
          <w:marBottom w:val="0"/>
          <w:divBdr>
            <w:top w:val="none" w:sz="0" w:space="0" w:color="auto"/>
            <w:left w:val="none" w:sz="0" w:space="0" w:color="auto"/>
            <w:bottom w:val="none" w:sz="0" w:space="0" w:color="auto"/>
            <w:right w:val="none" w:sz="0" w:space="0" w:color="auto"/>
          </w:divBdr>
          <w:divsChild>
            <w:div w:id="1697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57">
      <w:bodyDiv w:val="1"/>
      <w:marLeft w:val="0"/>
      <w:marRight w:val="0"/>
      <w:marTop w:val="0"/>
      <w:marBottom w:val="0"/>
      <w:divBdr>
        <w:top w:val="none" w:sz="0" w:space="0" w:color="auto"/>
        <w:left w:val="none" w:sz="0" w:space="0" w:color="auto"/>
        <w:bottom w:val="none" w:sz="0" w:space="0" w:color="auto"/>
        <w:right w:val="none" w:sz="0" w:space="0" w:color="auto"/>
      </w:divBdr>
    </w:div>
    <w:div w:id="1567228276">
      <w:bodyDiv w:val="1"/>
      <w:marLeft w:val="0"/>
      <w:marRight w:val="0"/>
      <w:marTop w:val="0"/>
      <w:marBottom w:val="0"/>
      <w:divBdr>
        <w:top w:val="none" w:sz="0" w:space="0" w:color="auto"/>
        <w:left w:val="none" w:sz="0" w:space="0" w:color="auto"/>
        <w:bottom w:val="none" w:sz="0" w:space="0" w:color="auto"/>
        <w:right w:val="none" w:sz="0" w:space="0" w:color="auto"/>
      </w:divBdr>
    </w:div>
    <w:div w:id="1593664033">
      <w:bodyDiv w:val="1"/>
      <w:marLeft w:val="0"/>
      <w:marRight w:val="0"/>
      <w:marTop w:val="0"/>
      <w:marBottom w:val="0"/>
      <w:divBdr>
        <w:top w:val="none" w:sz="0" w:space="0" w:color="auto"/>
        <w:left w:val="none" w:sz="0" w:space="0" w:color="auto"/>
        <w:bottom w:val="none" w:sz="0" w:space="0" w:color="auto"/>
        <w:right w:val="none" w:sz="0" w:space="0" w:color="auto"/>
      </w:divBdr>
      <w:divsChild>
        <w:div w:id="1813251902">
          <w:marLeft w:val="0"/>
          <w:marRight w:val="0"/>
          <w:marTop w:val="0"/>
          <w:marBottom w:val="0"/>
          <w:divBdr>
            <w:top w:val="none" w:sz="0" w:space="0" w:color="auto"/>
            <w:left w:val="none" w:sz="0" w:space="0" w:color="auto"/>
            <w:bottom w:val="none" w:sz="0" w:space="0" w:color="auto"/>
            <w:right w:val="none" w:sz="0" w:space="0" w:color="auto"/>
          </w:divBdr>
          <w:divsChild>
            <w:div w:id="255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373">
      <w:bodyDiv w:val="1"/>
      <w:marLeft w:val="0"/>
      <w:marRight w:val="0"/>
      <w:marTop w:val="0"/>
      <w:marBottom w:val="0"/>
      <w:divBdr>
        <w:top w:val="none" w:sz="0" w:space="0" w:color="auto"/>
        <w:left w:val="none" w:sz="0" w:space="0" w:color="auto"/>
        <w:bottom w:val="none" w:sz="0" w:space="0" w:color="auto"/>
        <w:right w:val="none" w:sz="0" w:space="0" w:color="auto"/>
      </w:divBdr>
    </w:div>
    <w:div w:id="1631088632">
      <w:bodyDiv w:val="1"/>
      <w:marLeft w:val="0"/>
      <w:marRight w:val="0"/>
      <w:marTop w:val="0"/>
      <w:marBottom w:val="0"/>
      <w:divBdr>
        <w:top w:val="none" w:sz="0" w:space="0" w:color="auto"/>
        <w:left w:val="none" w:sz="0" w:space="0" w:color="auto"/>
        <w:bottom w:val="none" w:sz="0" w:space="0" w:color="auto"/>
        <w:right w:val="none" w:sz="0" w:space="0" w:color="auto"/>
      </w:divBdr>
      <w:divsChild>
        <w:div w:id="1037466225">
          <w:marLeft w:val="0"/>
          <w:marRight w:val="0"/>
          <w:marTop w:val="0"/>
          <w:marBottom w:val="0"/>
          <w:divBdr>
            <w:top w:val="none" w:sz="0" w:space="0" w:color="auto"/>
            <w:left w:val="none" w:sz="0" w:space="0" w:color="auto"/>
            <w:bottom w:val="none" w:sz="0" w:space="0" w:color="auto"/>
            <w:right w:val="none" w:sz="0" w:space="0" w:color="auto"/>
          </w:divBdr>
          <w:divsChild>
            <w:div w:id="1612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2256">
      <w:bodyDiv w:val="1"/>
      <w:marLeft w:val="0"/>
      <w:marRight w:val="0"/>
      <w:marTop w:val="0"/>
      <w:marBottom w:val="0"/>
      <w:divBdr>
        <w:top w:val="none" w:sz="0" w:space="0" w:color="auto"/>
        <w:left w:val="none" w:sz="0" w:space="0" w:color="auto"/>
        <w:bottom w:val="none" w:sz="0" w:space="0" w:color="auto"/>
        <w:right w:val="none" w:sz="0" w:space="0" w:color="auto"/>
      </w:divBdr>
    </w:div>
    <w:div w:id="1774280359">
      <w:bodyDiv w:val="1"/>
      <w:marLeft w:val="0"/>
      <w:marRight w:val="0"/>
      <w:marTop w:val="0"/>
      <w:marBottom w:val="0"/>
      <w:divBdr>
        <w:top w:val="none" w:sz="0" w:space="0" w:color="auto"/>
        <w:left w:val="none" w:sz="0" w:space="0" w:color="auto"/>
        <w:bottom w:val="none" w:sz="0" w:space="0" w:color="auto"/>
        <w:right w:val="none" w:sz="0" w:space="0" w:color="auto"/>
      </w:divBdr>
      <w:divsChild>
        <w:div w:id="121071336">
          <w:marLeft w:val="0"/>
          <w:marRight w:val="0"/>
          <w:marTop w:val="0"/>
          <w:marBottom w:val="0"/>
          <w:divBdr>
            <w:top w:val="none" w:sz="0" w:space="0" w:color="auto"/>
            <w:left w:val="none" w:sz="0" w:space="0" w:color="auto"/>
            <w:bottom w:val="none" w:sz="0" w:space="0" w:color="auto"/>
            <w:right w:val="none" w:sz="0" w:space="0" w:color="auto"/>
          </w:divBdr>
          <w:divsChild>
            <w:div w:id="17328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608">
      <w:bodyDiv w:val="1"/>
      <w:marLeft w:val="0"/>
      <w:marRight w:val="0"/>
      <w:marTop w:val="0"/>
      <w:marBottom w:val="0"/>
      <w:divBdr>
        <w:top w:val="none" w:sz="0" w:space="0" w:color="auto"/>
        <w:left w:val="none" w:sz="0" w:space="0" w:color="auto"/>
        <w:bottom w:val="none" w:sz="0" w:space="0" w:color="auto"/>
        <w:right w:val="none" w:sz="0" w:space="0" w:color="auto"/>
      </w:divBdr>
      <w:divsChild>
        <w:div w:id="1694839567">
          <w:marLeft w:val="0"/>
          <w:marRight w:val="0"/>
          <w:marTop w:val="0"/>
          <w:marBottom w:val="0"/>
          <w:divBdr>
            <w:top w:val="none" w:sz="0" w:space="0" w:color="auto"/>
            <w:left w:val="none" w:sz="0" w:space="0" w:color="auto"/>
            <w:bottom w:val="none" w:sz="0" w:space="0" w:color="auto"/>
            <w:right w:val="none" w:sz="0" w:space="0" w:color="auto"/>
          </w:divBdr>
          <w:divsChild>
            <w:div w:id="224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874">
      <w:bodyDiv w:val="1"/>
      <w:marLeft w:val="0"/>
      <w:marRight w:val="0"/>
      <w:marTop w:val="0"/>
      <w:marBottom w:val="0"/>
      <w:divBdr>
        <w:top w:val="none" w:sz="0" w:space="0" w:color="auto"/>
        <w:left w:val="none" w:sz="0" w:space="0" w:color="auto"/>
        <w:bottom w:val="none" w:sz="0" w:space="0" w:color="auto"/>
        <w:right w:val="none" w:sz="0" w:space="0" w:color="auto"/>
      </w:divBdr>
      <w:divsChild>
        <w:div w:id="2100363737">
          <w:marLeft w:val="0"/>
          <w:marRight w:val="0"/>
          <w:marTop w:val="0"/>
          <w:marBottom w:val="0"/>
          <w:divBdr>
            <w:top w:val="none" w:sz="0" w:space="0" w:color="auto"/>
            <w:left w:val="none" w:sz="0" w:space="0" w:color="auto"/>
            <w:bottom w:val="none" w:sz="0" w:space="0" w:color="auto"/>
            <w:right w:val="none" w:sz="0" w:space="0" w:color="auto"/>
          </w:divBdr>
          <w:divsChild>
            <w:div w:id="9470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7482">
      <w:bodyDiv w:val="1"/>
      <w:marLeft w:val="0"/>
      <w:marRight w:val="0"/>
      <w:marTop w:val="0"/>
      <w:marBottom w:val="0"/>
      <w:divBdr>
        <w:top w:val="none" w:sz="0" w:space="0" w:color="auto"/>
        <w:left w:val="none" w:sz="0" w:space="0" w:color="auto"/>
        <w:bottom w:val="none" w:sz="0" w:space="0" w:color="auto"/>
        <w:right w:val="none" w:sz="0" w:space="0" w:color="auto"/>
      </w:divBdr>
      <w:divsChild>
        <w:div w:id="1124926804">
          <w:marLeft w:val="1555"/>
          <w:marRight w:val="86"/>
          <w:marTop w:val="90"/>
          <w:marBottom w:val="0"/>
          <w:divBdr>
            <w:top w:val="none" w:sz="0" w:space="0" w:color="auto"/>
            <w:left w:val="none" w:sz="0" w:space="0" w:color="auto"/>
            <w:bottom w:val="none" w:sz="0" w:space="0" w:color="auto"/>
            <w:right w:val="none" w:sz="0" w:space="0" w:color="auto"/>
          </w:divBdr>
        </w:div>
      </w:divsChild>
    </w:div>
    <w:div w:id="2018578961">
      <w:bodyDiv w:val="1"/>
      <w:marLeft w:val="0"/>
      <w:marRight w:val="0"/>
      <w:marTop w:val="0"/>
      <w:marBottom w:val="0"/>
      <w:divBdr>
        <w:top w:val="none" w:sz="0" w:space="0" w:color="auto"/>
        <w:left w:val="none" w:sz="0" w:space="0" w:color="auto"/>
        <w:bottom w:val="none" w:sz="0" w:space="0" w:color="auto"/>
        <w:right w:val="none" w:sz="0" w:space="0" w:color="auto"/>
      </w:divBdr>
    </w:div>
    <w:div w:id="2030837421">
      <w:bodyDiv w:val="1"/>
      <w:marLeft w:val="0"/>
      <w:marRight w:val="0"/>
      <w:marTop w:val="0"/>
      <w:marBottom w:val="0"/>
      <w:divBdr>
        <w:top w:val="none" w:sz="0" w:space="0" w:color="auto"/>
        <w:left w:val="none" w:sz="0" w:space="0" w:color="auto"/>
        <w:bottom w:val="none" w:sz="0" w:space="0" w:color="auto"/>
        <w:right w:val="none" w:sz="0" w:space="0" w:color="auto"/>
      </w:divBdr>
    </w:div>
    <w:div w:id="2095197485">
      <w:bodyDiv w:val="1"/>
      <w:marLeft w:val="0"/>
      <w:marRight w:val="0"/>
      <w:marTop w:val="0"/>
      <w:marBottom w:val="0"/>
      <w:divBdr>
        <w:top w:val="none" w:sz="0" w:space="0" w:color="auto"/>
        <w:left w:val="none" w:sz="0" w:space="0" w:color="auto"/>
        <w:bottom w:val="none" w:sz="0" w:space="0" w:color="auto"/>
        <w:right w:val="none" w:sz="0" w:space="0" w:color="auto"/>
      </w:divBdr>
    </w:div>
    <w:div w:id="2102020621">
      <w:bodyDiv w:val="1"/>
      <w:marLeft w:val="0"/>
      <w:marRight w:val="0"/>
      <w:marTop w:val="0"/>
      <w:marBottom w:val="0"/>
      <w:divBdr>
        <w:top w:val="none" w:sz="0" w:space="0" w:color="auto"/>
        <w:left w:val="none" w:sz="0" w:space="0" w:color="auto"/>
        <w:bottom w:val="none" w:sz="0" w:space="0" w:color="auto"/>
        <w:right w:val="none" w:sz="0" w:space="0" w:color="auto"/>
      </w:divBdr>
      <w:divsChild>
        <w:div w:id="1524052785">
          <w:marLeft w:val="0"/>
          <w:marRight w:val="0"/>
          <w:marTop w:val="0"/>
          <w:marBottom w:val="0"/>
          <w:divBdr>
            <w:top w:val="none" w:sz="0" w:space="0" w:color="auto"/>
            <w:left w:val="none" w:sz="0" w:space="0" w:color="auto"/>
            <w:bottom w:val="none" w:sz="0" w:space="0" w:color="auto"/>
            <w:right w:val="none" w:sz="0" w:space="0" w:color="auto"/>
          </w:divBdr>
          <w:divsChild>
            <w:div w:id="12942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creze.com" TargetMode="External"/><Relationship Id="rId13" Type="http://schemas.openxmlformats.org/officeDocument/2006/relationships/hyperlink" Target="http://www.creze.com" TargetMode="External"/><Relationship Id="rId18" Type="http://schemas.openxmlformats.org/officeDocument/2006/relationships/image" Target="media/image5.sv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dusef.gob.mx/" TargetMode="External"/><Relationship Id="rId23" Type="http://schemas.openxmlformats.org/officeDocument/2006/relationships/theme" Target="theme/theme1.xml"/><Relationship Id="rId10" Type="http://schemas.openxmlformats.org/officeDocument/2006/relationships/hyperlink" Target="www.condusef.gob.mx" TargetMode="External"/><Relationship Id="rId19" Type="http://schemas.openxmlformats.org/officeDocument/2006/relationships/hyperlink" Target="http://www.creze.com" TargetMode="External"/><Relationship Id="rId4" Type="http://schemas.openxmlformats.org/officeDocument/2006/relationships/settings" Target="settings.xml"/><Relationship Id="rId9" Type="http://schemas.openxmlformats.org/officeDocument/2006/relationships/hyperlink" Target="www.creze.com" TargetMode="External"/><Relationship Id="rId14" Type="http://schemas.openxmlformats.org/officeDocument/2006/relationships/hyperlink" Target="mailto:une@crez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786A-F653-4ED4-B3C3-84441BA1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22</Pages>
  <Words>14768</Words>
  <Characters>81226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Manager>CS</Manager>
  <Company>CS</Company>
  <LinksUpToDate>false</LinksUpToDate>
  <CharactersWithSpaces>95803</CharactersWithSpaces>
  <SharedDoc>false</SharedDoc>
  <HLinks>
    <vt:vector size="6" baseType="variant">
      <vt:variant>
        <vt:i4>8257576</vt:i4>
      </vt:variant>
      <vt:variant>
        <vt:i4>0</vt:i4>
      </vt:variant>
      <vt:variant>
        <vt:i4>0</vt:i4>
      </vt:variant>
      <vt:variant>
        <vt:i4>5</vt:i4>
      </vt:variant>
      <vt:variant>
        <vt:lpwstr>mailto:mediante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Lander Olivares Martinez</dc:creator>
  <cp:lastModifiedBy>PROGRAMADORES HGSOFT</cp:lastModifiedBy>
  <cp:revision>44</cp:revision>
  <cp:lastPrinted>2025-05-14T16:58:00Z</cp:lastPrinted>
  <dcterms:created xsi:type="dcterms:W3CDTF">2025-05-15T23:01:00Z</dcterms:created>
  <dcterms:modified xsi:type="dcterms:W3CDTF">2025-05-27T23:53:00Z</dcterms:modified>
</cp:coreProperties>
</file>